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517FE4">
        <w:rPr>
          <w:rFonts w:eastAsia="Calibri" w:cs="Calibri"/>
          <w:b/>
          <w:i/>
          <w:sz w:val="24"/>
          <w:szCs w:val="24"/>
        </w:rPr>
        <w:t>DÉCIMA</w:t>
      </w:r>
      <w:r w:rsidRPr="0010452F" w:rsidR="00676458">
        <w:rPr>
          <w:rFonts w:eastAsia="Calibri" w:cs="Calibri"/>
          <w:b/>
          <w:i/>
          <w:sz w:val="24"/>
          <w:szCs w:val="24"/>
        </w:rPr>
        <w:t xml:space="preserve"> </w:t>
      </w:r>
      <w:r w:rsidR="001902C5">
        <w:rPr>
          <w:rFonts w:eastAsia="Calibri" w:cs="Calibri"/>
          <w:b/>
          <w:i/>
          <w:sz w:val="24"/>
          <w:szCs w:val="24"/>
        </w:rPr>
        <w:t>NONA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663166">
        <w:rPr>
          <w:rFonts w:eastAsia="Calibri" w:cs="Calibri"/>
          <w:b/>
          <w:i/>
          <w:sz w:val="24"/>
          <w:szCs w:val="24"/>
        </w:rPr>
        <w:t>5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E51B30" w:rsidRPr="00D27218" w:rsidP="000849BB">
      <w:pPr>
        <w:pStyle w:val="normas-ementa"/>
        <w:shd w:val="clear" w:color="auto" w:fill="FFFFFF"/>
        <w:tabs>
          <w:tab w:val="center" w:pos="284"/>
          <w:tab w:val="left" w:pos="7833"/>
        </w:tabs>
        <w:spacing w:before="0" w:beforeAutospacing="0" w:after="120" w:afterAutospacing="0"/>
        <w:ind w:left="284"/>
        <w:jc w:val="both"/>
        <w:rPr>
          <w:rFonts w:eastAsia="Calibri" w:asciiTheme="minorHAnsi" w:hAnsiTheme="minorHAnsi" w:cstheme="minorHAnsi"/>
        </w:rPr>
      </w:pPr>
      <w:r w:rsidRPr="000849BB">
        <w:rPr>
          <w:rFonts w:eastAsia="Calibri" w:asciiTheme="minorHAnsi" w:hAnsiTheme="minorHAnsi" w:cstheme="minorHAnsi"/>
        </w:rPr>
        <w:t>Ao</w:t>
      </w:r>
      <w:r w:rsidRPr="000849BB" w:rsidR="007F5EC2">
        <w:rPr>
          <w:rFonts w:eastAsia="Calibri" w:asciiTheme="minorHAnsi" w:hAnsiTheme="minorHAnsi" w:cstheme="minorHAnsi"/>
        </w:rPr>
        <w:t>s</w:t>
      </w:r>
      <w:r w:rsidRPr="000849BB">
        <w:rPr>
          <w:rFonts w:eastAsia="Calibri" w:asciiTheme="minorHAnsi" w:hAnsiTheme="minorHAnsi" w:cstheme="minorHAnsi"/>
        </w:rPr>
        <w:t xml:space="preserve"> </w:t>
      </w:r>
      <w:r w:rsidRPr="000849BB" w:rsidR="00DA34C4">
        <w:rPr>
          <w:rFonts w:eastAsia="Calibri" w:asciiTheme="minorHAnsi" w:hAnsiTheme="minorHAnsi" w:cstheme="minorHAnsi"/>
        </w:rPr>
        <w:t>oito</w:t>
      </w:r>
      <w:r w:rsidRPr="000849BB" w:rsidR="00301065">
        <w:rPr>
          <w:rFonts w:eastAsia="Calibri" w:asciiTheme="minorHAnsi" w:hAnsiTheme="minorHAnsi" w:cstheme="minorHAnsi"/>
        </w:rPr>
        <w:t xml:space="preserve"> </w:t>
      </w:r>
      <w:r w:rsidRPr="000849BB" w:rsidR="007B6095">
        <w:rPr>
          <w:rFonts w:eastAsia="Calibri" w:asciiTheme="minorHAnsi" w:hAnsiTheme="minorHAnsi" w:cstheme="minorHAnsi"/>
        </w:rPr>
        <w:t>dia</w:t>
      </w:r>
      <w:r w:rsidRPr="000849BB" w:rsidR="007F5EC2">
        <w:rPr>
          <w:rFonts w:eastAsia="Calibri" w:asciiTheme="minorHAnsi" w:hAnsiTheme="minorHAnsi" w:cstheme="minorHAnsi"/>
        </w:rPr>
        <w:t>s</w:t>
      </w:r>
      <w:r w:rsidRPr="000849BB">
        <w:rPr>
          <w:rFonts w:eastAsia="Calibri" w:asciiTheme="minorHAnsi" w:hAnsiTheme="minorHAnsi" w:cstheme="minorHAnsi"/>
        </w:rPr>
        <w:t xml:space="preserve"> do mês de </w:t>
      </w:r>
      <w:r w:rsidRPr="000849BB" w:rsidR="00DA34C4">
        <w:rPr>
          <w:rFonts w:eastAsia="Calibri" w:asciiTheme="minorHAnsi" w:hAnsiTheme="minorHAnsi" w:cstheme="minorHAnsi"/>
        </w:rPr>
        <w:t>dezembro</w:t>
      </w:r>
      <w:r w:rsidRPr="000849BB" w:rsidR="009662F1">
        <w:rPr>
          <w:rFonts w:eastAsia="Calibri" w:asciiTheme="minorHAnsi" w:hAnsiTheme="minorHAnsi" w:cstheme="minorHAnsi"/>
        </w:rPr>
        <w:t xml:space="preserve"> do ano de dois mil e vinte</w:t>
      </w:r>
      <w:r w:rsidRPr="000849BB" w:rsidR="00676458">
        <w:rPr>
          <w:rFonts w:eastAsia="Calibri" w:asciiTheme="minorHAnsi" w:hAnsiTheme="minorHAnsi" w:cstheme="minorHAnsi"/>
        </w:rPr>
        <w:t xml:space="preserve"> </w:t>
      </w:r>
      <w:r w:rsidRPr="000849BB" w:rsidR="00DB4E0B">
        <w:rPr>
          <w:rFonts w:eastAsia="Calibri" w:asciiTheme="minorHAnsi" w:hAnsiTheme="minorHAnsi" w:cstheme="minorHAnsi"/>
        </w:rPr>
        <w:t>cinco</w:t>
      </w:r>
      <w:r w:rsidRPr="000849BB">
        <w:rPr>
          <w:rFonts w:eastAsia="Calibri" w:asciiTheme="minorHAnsi" w:hAnsiTheme="minorHAnsi" w:cstheme="minorHAnsi"/>
        </w:rPr>
        <w:t>, às</w:t>
      </w:r>
      <w:r w:rsidRPr="000849BB" w:rsidR="00436FD1">
        <w:rPr>
          <w:rFonts w:eastAsia="Calibri" w:asciiTheme="minorHAnsi" w:hAnsiTheme="minorHAnsi" w:cstheme="minorHAnsi"/>
        </w:rPr>
        <w:t xml:space="preserve"> vinte</w:t>
      </w:r>
      <w:r w:rsidRPr="000849BB" w:rsidR="001902C5">
        <w:rPr>
          <w:rFonts w:eastAsia="Calibri" w:asciiTheme="minorHAnsi" w:hAnsiTheme="minorHAnsi" w:cstheme="minorHAnsi"/>
        </w:rPr>
        <w:t xml:space="preserve"> e uma</w:t>
      </w:r>
      <w:r w:rsidRPr="000849BB" w:rsidR="00436FD1">
        <w:rPr>
          <w:rFonts w:eastAsia="Calibri" w:asciiTheme="minorHAnsi" w:hAnsiTheme="minorHAnsi" w:cstheme="minorHAnsi"/>
        </w:rPr>
        <w:t xml:space="preserve"> </w:t>
      </w:r>
      <w:r w:rsidRPr="000849BB" w:rsidR="007F5EC2">
        <w:rPr>
          <w:rFonts w:eastAsia="Calibri" w:asciiTheme="minorHAnsi" w:hAnsiTheme="minorHAnsi" w:cstheme="minorHAnsi"/>
        </w:rPr>
        <w:t>hora</w:t>
      </w:r>
      <w:r w:rsidRPr="000849BB" w:rsidR="001902C5">
        <w:rPr>
          <w:rFonts w:eastAsia="Calibri" w:asciiTheme="minorHAnsi" w:hAnsiTheme="minorHAnsi" w:cstheme="minorHAnsi"/>
        </w:rPr>
        <w:t>s</w:t>
      </w:r>
      <w:r w:rsidRPr="000849BB" w:rsidR="007F5EC2">
        <w:rPr>
          <w:rFonts w:eastAsia="Calibri" w:asciiTheme="minorHAnsi" w:hAnsiTheme="minorHAnsi" w:cstheme="minorHAnsi"/>
        </w:rPr>
        <w:t xml:space="preserve"> </w:t>
      </w:r>
      <w:r w:rsidRPr="000849BB" w:rsidR="00436FD1">
        <w:rPr>
          <w:rFonts w:eastAsia="Calibri" w:asciiTheme="minorHAnsi" w:hAnsiTheme="minorHAnsi" w:cstheme="minorHAnsi"/>
        </w:rPr>
        <w:t xml:space="preserve">e </w:t>
      </w:r>
      <w:r w:rsidRPr="000849BB" w:rsidR="001902C5">
        <w:rPr>
          <w:rFonts w:eastAsia="Calibri" w:asciiTheme="minorHAnsi" w:hAnsiTheme="minorHAnsi" w:cstheme="minorHAnsi"/>
        </w:rPr>
        <w:t>quatro</w:t>
      </w:r>
      <w:r w:rsidRPr="000849BB" w:rsidR="00436FD1">
        <w:rPr>
          <w:rFonts w:eastAsia="Calibri" w:asciiTheme="minorHAnsi" w:hAnsiTheme="minorHAnsi" w:cstheme="minorHAnsi"/>
        </w:rPr>
        <w:t xml:space="preserve"> minutos</w:t>
      </w:r>
      <w:r w:rsidRPr="000849BB">
        <w:rPr>
          <w:rFonts w:eastAsia="Calibri" w:asciiTheme="minorHAnsi" w:hAnsiTheme="minorHAnsi" w:cstheme="minorHAnsi"/>
        </w:rPr>
        <w:t xml:space="preserve">, na sede da Câmara Municipal de Louveira, sita na </w:t>
      </w:r>
      <w:r w:rsidRPr="000849BB">
        <w:rPr>
          <w:rFonts w:eastAsia="Calibri" w:asciiTheme="minorHAnsi" w:hAnsiTheme="minorHAnsi" w:cstheme="minorHAnsi"/>
        </w:rPr>
        <w:t>rua</w:t>
      </w:r>
      <w:r w:rsidRPr="000849BB">
        <w:rPr>
          <w:rFonts w:eastAsia="Calibri" w:asciiTheme="minorHAnsi" w:hAnsiTheme="minorHAnsi" w:cstheme="minorHAnsi"/>
        </w:rPr>
        <w:t xml:space="preserve"> Wagner Luiz </w:t>
      </w:r>
      <w:r w:rsidRPr="000849BB">
        <w:rPr>
          <w:rFonts w:eastAsia="Calibri" w:asciiTheme="minorHAnsi" w:hAnsiTheme="minorHAnsi" w:cstheme="minorHAnsi"/>
        </w:rPr>
        <w:t>Bevilacqua</w:t>
      </w:r>
      <w:r w:rsidRPr="000849BB">
        <w:rPr>
          <w:rFonts w:eastAsia="Calibri" w:asciiTheme="minorHAnsi" w:hAnsiTheme="minorHAnsi" w:cstheme="minorHAnsi"/>
        </w:rPr>
        <w:t xml:space="preserve">, nº 35, bairro </w:t>
      </w:r>
      <w:r w:rsidRPr="000849BB">
        <w:rPr>
          <w:rFonts w:eastAsia="Calibri" w:asciiTheme="minorHAnsi" w:hAnsiTheme="minorHAnsi" w:cstheme="minorHAnsi"/>
        </w:rPr>
        <w:t>Guembê</w:t>
      </w:r>
      <w:r w:rsidRPr="000849BB">
        <w:rPr>
          <w:rFonts w:eastAsia="Calibri" w:asciiTheme="minorHAnsi" w:hAnsiTheme="minorHAnsi" w:cstheme="minorHAnsi"/>
        </w:rPr>
        <w:t xml:space="preserve">, no plenário vereador José </w:t>
      </w:r>
      <w:r w:rsidRPr="000849BB">
        <w:rPr>
          <w:rFonts w:eastAsia="Calibri" w:asciiTheme="minorHAnsi" w:hAnsiTheme="minorHAnsi" w:cstheme="minorHAnsi"/>
        </w:rPr>
        <w:t>Chiquetto</w:t>
      </w:r>
      <w:r w:rsidRPr="000849BB">
        <w:rPr>
          <w:rFonts w:eastAsia="Calibri" w:asciiTheme="minorHAnsi" w:hAnsiTheme="minorHAnsi" w:cstheme="minorHAnsi"/>
        </w:rPr>
        <w:t xml:space="preserve">, sob a presidência do vereador </w:t>
      </w:r>
      <w:r w:rsidRPr="000849BB" w:rsidR="001559AA">
        <w:rPr>
          <w:rFonts w:eastAsia="Calibri" w:asciiTheme="minorHAnsi" w:hAnsiTheme="minorHAnsi" w:cstheme="minorHAnsi"/>
        </w:rPr>
        <w:t>Antonio</w:t>
      </w:r>
      <w:r w:rsidRPr="000849BB" w:rsidR="001559AA">
        <w:rPr>
          <w:rFonts w:eastAsia="Calibri" w:asciiTheme="minorHAnsi" w:hAnsiTheme="minorHAnsi" w:cstheme="minorHAnsi"/>
        </w:rPr>
        <w:t xml:space="preserve"> Carlos Rodrigues de Souza</w:t>
      </w:r>
      <w:r w:rsidRPr="000849BB">
        <w:rPr>
          <w:rFonts w:eastAsia="Calibri" w:asciiTheme="minorHAnsi" w:hAnsiTheme="minorHAnsi" w:cstheme="minorHAnsi"/>
        </w:rPr>
        <w:t xml:space="preserve">, secretariado pelos nobres vereadores </w:t>
      </w:r>
      <w:r w:rsidRPr="000849BB" w:rsidR="00676458">
        <w:rPr>
          <w:rFonts w:eastAsia="Calibri" w:asciiTheme="minorHAnsi" w:hAnsiTheme="minorHAnsi" w:cstheme="minorHAnsi"/>
        </w:rPr>
        <w:t>–</w:t>
      </w:r>
      <w:r w:rsidRPr="000849BB">
        <w:rPr>
          <w:rFonts w:eastAsia="Calibri" w:asciiTheme="minorHAnsi" w:hAnsiTheme="minorHAnsi" w:cstheme="minorHAnsi"/>
        </w:rPr>
        <w:t xml:space="preserve"> </w:t>
      </w:r>
      <w:r w:rsidRPr="000849BB" w:rsidR="001559AA">
        <w:rPr>
          <w:rFonts w:eastAsia="Calibri" w:asciiTheme="minorHAnsi" w:hAnsiTheme="minorHAnsi" w:cstheme="minorHAnsi"/>
        </w:rPr>
        <w:t xml:space="preserve">Leandro </w:t>
      </w:r>
      <w:r w:rsidRPr="000849BB" w:rsidR="001559AA">
        <w:rPr>
          <w:rFonts w:eastAsia="Calibri" w:asciiTheme="minorHAnsi" w:hAnsiTheme="minorHAnsi" w:cstheme="minorHAnsi"/>
        </w:rPr>
        <w:t>Lourençon</w:t>
      </w:r>
      <w:r w:rsidRPr="000849BB">
        <w:rPr>
          <w:rFonts w:eastAsia="Calibri" w:asciiTheme="minorHAnsi" w:hAnsiTheme="minorHAnsi" w:cstheme="minorHAnsi"/>
        </w:rPr>
        <w:t xml:space="preserve"> - 1º secretário e </w:t>
      </w:r>
      <w:r w:rsidRPr="000849BB" w:rsidR="001559AA">
        <w:rPr>
          <w:rFonts w:eastAsia="Calibri" w:asciiTheme="minorHAnsi" w:hAnsiTheme="minorHAnsi" w:cstheme="minorHAnsi"/>
        </w:rPr>
        <w:t>Edvan</w:t>
      </w:r>
      <w:r w:rsidRPr="000849BB" w:rsidR="001559AA">
        <w:rPr>
          <w:rFonts w:eastAsia="Calibri" w:asciiTheme="minorHAnsi" w:hAnsiTheme="minorHAnsi" w:cstheme="minorHAnsi"/>
        </w:rPr>
        <w:t xml:space="preserve"> Joaquim da Silva</w:t>
      </w:r>
      <w:r w:rsidRPr="000849BB">
        <w:rPr>
          <w:rFonts w:eastAsia="Calibri" w:asciiTheme="minorHAnsi" w:hAnsiTheme="minorHAnsi" w:cstheme="minorHAnsi"/>
        </w:rPr>
        <w:t xml:space="preserve"> </w:t>
      </w:r>
      <w:r w:rsidRPr="000849BB" w:rsidR="00CE18C3">
        <w:rPr>
          <w:rFonts w:eastAsia="Calibri" w:asciiTheme="minorHAnsi" w:hAnsiTheme="minorHAnsi" w:cstheme="minorHAnsi"/>
        </w:rPr>
        <w:t xml:space="preserve">– </w:t>
      </w:r>
      <w:r w:rsidRPr="000849BB" w:rsidR="008C5DCA">
        <w:rPr>
          <w:rFonts w:eastAsia="Calibri" w:asciiTheme="minorHAnsi" w:hAnsiTheme="minorHAnsi" w:cstheme="minorHAnsi"/>
        </w:rPr>
        <w:t>2</w:t>
      </w:r>
      <w:r w:rsidRPr="000849BB" w:rsidR="009662F1">
        <w:rPr>
          <w:rFonts w:eastAsia="Calibri" w:asciiTheme="minorHAnsi" w:hAnsiTheme="minorHAnsi" w:cstheme="minorHAnsi"/>
        </w:rPr>
        <w:t xml:space="preserve">ª secretário, realizou-se a </w:t>
      </w:r>
      <w:r w:rsidRPr="000849BB" w:rsidR="007F5EC2">
        <w:rPr>
          <w:rFonts w:eastAsia="Calibri" w:asciiTheme="minorHAnsi" w:hAnsiTheme="minorHAnsi" w:cstheme="minorHAnsi"/>
          <w:b/>
        </w:rPr>
        <w:t xml:space="preserve">Décima </w:t>
      </w:r>
      <w:r w:rsidRPr="000849BB" w:rsidR="00001482">
        <w:rPr>
          <w:rFonts w:eastAsia="Calibri" w:asciiTheme="minorHAnsi" w:hAnsiTheme="minorHAnsi" w:cstheme="minorHAnsi"/>
          <w:b/>
        </w:rPr>
        <w:t>Nona</w:t>
      </w:r>
      <w:r w:rsidRPr="000849BB">
        <w:rPr>
          <w:rFonts w:eastAsia="Calibri" w:asciiTheme="minorHAnsi" w:hAnsiTheme="minorHAnsi" w:cstheme="minorHAnsi"/>
          <w:b/>
        </w:rPr>
        <w:t xml:space="preserve"> sessão extraordinár</w:t>
      </w:r>
      <w:r w:rsidRPr="000849BB" w:rsidR="007E65B9">
        <w:rPr>
          <w:rFonts w:eastAsia="Calibri" w:asciiTheme="minorHAnsi" w:hAnsiTheme="minorHAnsi" w:cstheme="minorHAnsi"/>
          <w:b/>
        </w:rPr>
        <w:t>ia do ano de 202</w:t>
      </w:r>
      <w:r w:rsidRPr="000849BB" w:rsidR="00DB4E0B">
        <w:rPr>
          <w:rFonts w:eastAsia="Calibri" w:asciiTheme="minorHAnsi" w:hAnsiTheme="minorHAnsi" w:cstheme="minorHAnsi"/>
          <w:b/>
        </w:rPr>
        <w:t>5</w:t>
      </w:r>
      <w:r w:rsidRPr="000849BB" w:rsidR="007E65B9">
        <w:rPr>
          <w:rFonts w:eastAsia="Calibri" w:asciiTheme="minorHAnsi" w:hAnsiTheme="minorHAnsi" w:cstheme="minorHAnsi"/>
        </w:rPr>
        <w:t>. Reg</w:t>
      </w:r>
      <w:r w:rsidRPr="000849BB">
        <w:rPr>
          <w:rFonts w:eastAsia="Calibri" w:asciiTheme="minorHAnsi" w:hAnsiTheme="minorHAnsi" w:cstheme="minorHAnsi"/>
        </w:rPr>
        <w:t>istradas, além da mesa diretora, a presença dos seguintes vereadores:</w:t>
      </w:r>
      <w:r w:rsidRPr="000849BB" w:rsidR="00676458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</w:rPr>
        <w:t>O presidente solicitou ao primeiro secretário para fizesse a chamada dos senhores v</w:t>
      </w:r>
      <w:r w:rsidRPr="000849BB" w:rsidR="0069742A">
        <w:rPr>
          <w:rFonts w:eastAsia="Calibri" w:asciiTheme="minorHAnsi" w:hAnsiTheme="minorHAnsi" w:cstheme="minorHAnsi"/>
        </w:rPr>
        <w:t xml:space="preserve">ereadores: </w:t>
      </w:r>
      <w:r w:rsidRPr="000849BB" w:rsidR="0069742A">
        <w:rPr>
          <w:rFonts w:eastAsia="Calibri" w:asciiTheme="minorHAnsi" w:hAnsiTheme="minorHAnsi" w:cstheme="minorHAnsi"/>
        </w:rPr>
        <w:t>Antonio</w:t>
      </w:r>
      <w:r w:rsidRPr="000849BB" w:rsidR="0069742A">
        <w:rPr>
          <w:rFonts w:eastAsia="Calibri" w:asciiTheme="minorHAnsi" w:hAnsiTheme="minorHAnsi" w:cstheme="minorHAnsi"/>
        </w:rPr>
        <w:t xml:space="preserve"> Carlos Rodri</w:t>
      </w:r>
      <w:r w:rsidRPr="000849BB" w:rsidR="00CB7862">
        <w:rPr>
          <w:rFonts w:eastAsia="Calibri" w:asciiTheme="minorHAnsi" w:hAnsiTheme="minorHAnsi" w:cstheme="minorHAnsi"/>
        </w:rPr>
        <w:t xml:space="preserve">gues de Souza (Kaká Rodrigues)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CB7862">
        <w:rPr>
          <w:rFonts w:eastAsia="Calibri" w:asciiTheme="minorHAnsi" w:hAnsiTheme="minorHAnsi" w:cstheme="minorHAnsi"/>
        </w:rPr>
        <w:t xml:space="preserve">, </w:t>
      </w:r>
      <w:r w:rsidRPr="000849BB" w:rsidR="001559AA">
        <w:rPr>
          <w:rFonts w:eastAsia="Calibri" w:asciiTheme="minorHAnsi" w:hAnsiTheme="minorHAnsi" w:cstheme="minorHAnsi"/>
        </w:rPr>
        <w:t>Claudenildo</w:t>
      </w:r>
      <w:r w:rsidRPr="000849BB" w:rsidR="001559AA">
        <w:rPr>
          <w:rFonts w:eastAsia="Calibri" w:asciiTheme="minorHAnsi" w:hAnsiTheme="minorHAnsi" w:cstheme="minorHAnsi"/>
        </w:rPr>
        <w:t xml:space="preserve"> Gomes da Cruz (</w:t>
      </w:r>
      <w:r w:rsidRPr="000849BB" w:rsidR="001559AA">
        <w:rPr>
          <w:rFonts w:eastAsia="Calibri" w:asciiTheme="minorHAnsi" w:hAnsiTheme="minorHAnsi" w:cstheme="minorHAnsi"/>
        </w:rPr>
        <w:t>Nildo</w:t>
      </w:r>
      <w:r w:rsidRPr="000849BB" w:rsidR="001559AA">
        <w:rPr>
          <w:rFonts w:eastAsia="Calibri" w:asciiTheme="minorHAnsi" w:hAnsiTheme="minorHAnsi" w:cstheme="minorHAnsi"/>
        </w:rPr>
        <w:t xml:space="preserve"> Redenção)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1559AA">
        <w:rPr>
          <w:rFonts w:eastAsia="Calibri" w:asciiTheme="minorHAnsi" w:hAnsiTheme="minorHAnsi" w:cstheme="minorHAnsi"/>
        </w:rPr>
        <w:t>, Clayton Roberto Finamore</w:t>
      </w:r>
      <w:r w:rsidRPr="000849BB" w:rsidR="008904C1">
        <w:rPr>
          <w:rFonts w:eastAsia="Calibri" w:asciiTheme="minorHAnsi" w:hAnsiTheme="minorHAnsi" w:cstheme="minorHAnsi"/>
        </w:rPr>
        <w:t xml:space="preserve"> (Clayton Finamore)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8904C1">
        <w:rPr>
          <w:rFonts w:eastAsia="Calibri" w:asciiTheme="minorHAnsi" w:hAnsiTheme="minorHAnsi" w:cstheme="minorHAnsi"/>
        </w:rPr>
        <w:t>, Clóvis Martins Faustino (Clóvis Faustino)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8904C1">
        <w:rPr>
          <w:rFonts w:eastAsia="Calibri" w:asciiTheme="minorHAnsi" w:hAnsiTheme="minorHAnsi" w:cstheme="minorHAnsi"/>
        </w:rPr>
        <w:t>,</w:t>
      </w:r>
      <w:r w:rsidRPr="000849BB" w:rsidR="001559AA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</w:rPr>
        <w:t>Edvan</w:t>
      </w:r>
      <w:r w:rsidRPr="000849BB" w:rsidR="00CB7862">
        <w:rPr>
          <w:rFonts w:eastAsia="Calibri" w:asciiTheme="minorHAnsi" w:hAnsiTheme="minorHAnsi" w:cstheme="minorHAnsi"/>
        </w:rPr>
        <w:t xml:space="preserve"> Joaquim da Silva (Tabajara)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CB7862">
        <w:rPr>
          <w:rFonts w:eastAsia="Calibri" w:asciiTheme="minorHAnsi" w:hAnsiTheme="minorHAnsi" w:cstheme="minorHAnsi"/>
        </w:rPr>
        <w:t xml:space="preserve">, </w:t>
      </w:r>
      <w:r w:rsidRPr="000849BB" w:rsidR="00CE18C3">
        <w:rPr>
          <w:rFonts w:eastAsia="Calibri" w:asciiTheme="minorHAnsi" w:hAnsiTheme="minorHAnsi" w:cstheme="minorHAnsi"/>
        </w:rPr>
        <w:t xml:space="preserve">Fábio André de Souza </w:t>
      </w:r>
      <w:r w:rsidRPr="000849BB" w:rsidR="00CE18C3">
        <w:rPr>
          <w:rFonts w:eastAsia="Calibri" w:asciiTheme="minorHAnsi" w:hAnsiTheme="minorHAnsi" w:cstheme="minorHAnsi"/>
        </w:rPr>
        <w:t>Borriero</w:t>
      </w:r>
      <w:r w:rsidRPr="000849BB" w:rsidR="00CE18C3">
        <w:rPr>
          <w:rFonts w:eastAsia="Calibri" w:asciiTheme="minorHAnsi" w:hAnsiTheme="minorHAnsi" w:cstheme="minorHAnsi"/>
        </w:rPr>
        <w:t xml:space="preserve"> (Fábio </w:t>
      </w:r>
      <w:r w:rsidRPr="000849BB" w:rsidR="00CE18C3">
        <w:rPr>
          <w:rFonts w:eastAsia="Calibri" w:asciiTheme="minorHAnsi" w:hAnsiTheme="minorHAnsi" w:cstheme="minorHAnsi"/>
        </w:rPr>
        <w:t>Borriero</w:t>
      </w:r>
      <w:r w:rsidRPr="000849BB" w:rsidR="00CE18C3">
        <w:rPr>
          <w:rFonts w:eastAsia="Calibri" w:asciiTheme="minorHAnsi" w:hAnsiTheme="minorHAnsi" w:cstheme="minorHAnsi"/>
        </w:rPr>
        <w:t>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2F2533">
        <w:rPr>
          <w:rFonts w:eastAsia="Calibri" w:asciiTheme="minorHAnsi" w:hAnsiTheme="minorHAnsi" w:cstheme="minorHAnsi"/>
          <w:b/>
        </w:rPr>
        <w:t xml:space="preserve">- </w:t>
      </w:r>
      <w:r w:rsidRPr="000849BB" w:rsidR="00A804AB">
        <w:rPr>
          <w:rFonts w:eastAsia="Calibri" w:asciiTheme="minorHAnsi" w:hAnsiTheme="minorHAnsi" w:cstheme="minorHAnsi"/>
          <w:b/>
        </w:rPr>
        <w:t>Presente</w:t>
      </w:r>
      <w:r w:rsidRPr="000849BB" w:rsidR="00CE18C3">
        <w:rPr>
          <w:rFonts w:eastAsia="Calibri" w:asciiTheme="minorHAnsi" w:hAnsiTheme="minorHAnsi" w:cstheme="minorHAnsi"/>
        </w:rPr>
        <w:t xml:space="preserve">, </w:t>
      </w:r>
      <w:r w:rsidRPr="000849BB" w:rsidR="00ED42D1">
        <w:rPr>
          <w:rFonts w:eastAsia="Calibri" w:asciiTheme="minorHAnsi" w:hAnsiTheme="minorHAnsi" w:cstheme="minorHAnsi"/>
        </w:rPr>
        <w:t xml:space="preserve">Fábio </w:t>
      </w:r>
      <w:r w:rsidRPr="000849BB" w:rsidR="00ED42D1">
        <w:rPr>
          <w:rFonts w:eastAsia="Calibri" w:asciiTheme="minorHAnsi" w:hAnsiTheme="minorHAnsi" w:cstheme="minorHAnsi"/>
        </w:rPr>
        <w:t>Jú</w:t>
      </w:r>
      <w:r w:rsidRPr="000849BB" w:rsidR="008904C1">
        <w:rPr>
          <w:rFonts w:eastAsia="Calibri" w:asciiTheme="minorHAnsi" w:hAnsiTheme="minorHAnsi" w:cstheme="minorHAnsi"/>
        </w:rPr>
        <w:t>nio</w:t>
      </w:r>
      <w:r w:rsidRPr="000849BB" w:rsidR="008904C1">
        <w:rPr>
          <w:rFonts w:eastAsia="Calibri" w:asciiTheme="minorHAnsi" w:hAnsiTheme="minorHAnsi" w:cstheme="minorHAnsi"/>
        </w:rPr>
        <w:t xml:space="preserve"> Souza Brito (Fábio Brito)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676458">
        <w:rPr>
          <w:rFonts w:eastAsia="Calibri" w:asciiTheme="minorHAnsi" w:hAnsiTheme="minorHAnsi" w:cstheme="minorHAnsi"/>
        </w:rPr>
        <w:t>,</w:t>
      </w:r>
      <w:r w:rsidRPr="000849BB" w:rsidR="008904C1">
        <w:rPr>
          <w:rFonts w:eastAsia="Calibri" w:asciiTheme="minorHAnsi" w:hAnsiTheme="minorHAnsi" w:cstheme="minorHAnsi"/>
        </w:rPr>
        <w:t xml:space="preserve"> Gilberto Teixeira Barbosa (Gilberto </w:t>
      </w:r>
      <w:r w:rsidRPr="000849BB" w:rsidR="008904C1">
        <w:rPr>
          <w:rFonts w:eastAsia="Calibri" w:asciiTheme="minorHAnsi" w:hAnsiTheme="minorHAnsi" w:cstheme="minorHAnsi"/>
        </w:rPr>
        <w:t>Piska</w:t>
      </w:r>
      <w:r w:rsidRPr="000849BB" w:rsidR="008904C1">
        <w:rPr>
          <w:rFonts w:eastAsia="Calibri" w:asciiTheme="minorHAnsi" w:hAnsiTheme="minorHAnsi" w:cstheme="minorHAnsi"/>
        </w:rPr>
        <w:t>)</w:t>
      </w:r>
      <w:r w:rsidRPr="000849BB" w:rsidR="00CB7862">
        <w:rPr>
          <w:rFonts w:eastAsia="Calibri" w:asciiTheme="minorHAnsi" w:hAnsiTheme="minorHAnsi" w:cstheme="minorHAnsi"/>
          <w:b/>
        </w:rPr>
        <w:t xml:space="preserve"> </w:t>
      </w:r>
      <w:r w:rsidRPr="000849BB" w:rsidR="00872772">
        <w:rPr>
          <w:rFonts w:eastAsia="Calibri" w:asciiTheme="minorHAnsi" w:hAnsiTheme="minorHAnsi" w:cstheme="minorHAnsi"/>
          <w:b/>
        </w:rPr>
        <w:t xml:space="preserve">- </w:t>
      </w:r>
      <w:r w:rsidRPr="000849BB" w:rsidR="00DA34C4">
        <w:rPr>
          <w:rFonts w:eastAsia="Calibri" w:asciiTheme="minorHAnsi" w:hAnsiTheme="minorHAnsi" w:cstheme="minorHAnsi"/>
          <w:b/>
        </w:rPr>
        <w:t>Presente</w:t>
      </w:r>
      <w:r w:rsidRPr="000849BB" w:rsidR="008904C1">
        <w:rPr>
          <w:rFonts w:eastAsia="Calibri" w:asciiTheme="minorHAnsi" w:hAnsiTheme="minorHAnsi" w:cstheme="minorHAnsi"/>
        </w:rPr>
        <w:t>, Hélio Rocha Oliveira (Helinho)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>-</w:t>
      </w:r>
      <w:r w:rsidRPr="000849BB" w:rsidR="00CB7862">
        <w:rPr>
          <w:rFonts w:eastAsia="Calibri" w:asciiTheme="minorHAnsi" w:hAnsiTheme="minorHAnsi" w:cstheme="minorHAnsi"/>
          <w:b/>
        </w:rPr>
        <w:t xml:space="preserve"> Presente</w:t>
      </w:r>
      <w:r w:rsidRPr="000849BB" w:rsidR="008904C1">
        <w:rPr>
          <w:rFonts w:eastAsia="Calibri" w:asciiTheme="minorHAnsi" w:hAnsiTheme="minorHAnsi" w:cstheme="minorHAnsi"/>
        </w:rPr>
        <w:t>, José Marcos Rodrigues de Oliveira (Marquinhos do Leite)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872772">
        <w:rPr>
          <w:rFonts w:eastAsia="Calibri" w:asciiTheme="minorHAnsi" w:hAnsiTheme="minorHAnsi" w:cstheme="minorHAnsi"/>
          <w:b/>
        </w:rPr>
        <w:t>- Presente</w:t>
      </w:r>
      <w:r w:rsidRPr="000849BB" w:rsidR="008904C1">
        <w:rPr>
          <w:rFonts w:eastAsia="Calibri" w:asciiTheme="minorHAnsi" w:hAnsiTheme="minorHAnsi" w:cstheme="minorHAnsi"/>
        </w:rPr>
        <w:t>, Juarez Custódio Junior (Juarez Mineiro)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8904C1">
        <w:rPr>
          <w:rFonts w:eastAsia="Calibri" w:asciiTheme="minorHAnsi" w:hAnsiTheme="minorHAnsi" w:cstheme="minorHAnsi"/>
        </w:rPr>
        <w:t>, Júlio Cezar Correia da Silva (Júlio Cezar)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 xml:space="preserve">- </w:t>
      </w:r>
      <w:r w:rsidRPr="000849BB" w:rsidR="00DA34C4">
        <w:rPr>
          <w:rFonts w:eastAsia="Calibri" w:asciiTheme="minorHAnsi" w:hAnsiTheme="minorHAnsi" w:cstheme="minorHAnsi"/>
          <w:b/>
        </w:rPr>
        <w:t>Ausente</w:t>
      </w:r>
      <w:r w:rsidRPr="000849BB" w:rsidR="00CB7862">
        <w:rPr>
          <w:rFonts w:eastAsia="Calibri" w:asciiTheme="minorHAnsi" w:hAnsiTheme="minorHAnsi" w:cstheme="minorHAnsi"/>
        </w:rPr>
        <w:t xml:space="preserve">, Leandro </w:t>
      </w:r>
      <w:r w:rsidRPr="000849BB" w:rsidR="00CB7862">
        <w:rPr>
          <w:rFonts w:eastAsia="Calibri" w:asciiTheme="minorHAnsi" w:hAnsiTheme="minorHAnsi" w:cstheme="minorHAnsi"/>
        </w:rPr>
        <w:t>Lourençon</w:t>
      </w:r>
      <w:r w:rsidRPr="000849BB" w:rsidR="00CB7862">
        <w:rPr>
          <w:rFonts w:eastAsia="Calibri" w:asciiTheme="minorHAnsi" w:hAnsiTheme="minorHAnsi" w:cstheme="minorHAnsi"/>
        </w:rPr>
        <w:t xml:space="preserve"> (Leandro </w:t>
      </w:r>
      <w:r w:rsidRPr="000849BB" w:rsidR="00CB7862">
        <w:rPr>
          <w:rFonts w:eastAsia="Calibri" w:asciiTheme="minorHAnsi" w:hAnsiTheme="minorHAnsi" w:cstheme="minorHAnsi"/>
        </w:rPr>
        <w:t>Lourençon</w:t>
      </w:r>
      <w:r w:rsidRPr="000849BB" w:rsidR="00CB7862">
        <w:rPr>
          <w:rFonts w:eastAsia="Calibri" w:asciiTheme="minorHAnsi" w:hAnsiTheme="minorHAnsi" w:cstheme="minorHAnsi"/>
        </w:rPr>
        <w:t>)</w:t>
      </w:r>
      <w:r w:rsidRPr="000849BB" w:rsidR="00CB7862">
        <w:rPr>
          <w:rFonts w:eastAsia="Calibri" w:asciiTheme="minorHAnsi" w:hAnsiTheme="minorHAnsi" w:cstheme="minorHAnsi"/>
        </w:rPr>
        <w:t xml:space="preserve"> </w:t>
      </w:r>
      <w:r w:rsidRPr="000849BB" w:rsidR="00CB7862">
        <w:rPr>
          <w:rFonts w:eastAsia="Calibri" w:asciiTheme="minorHAnsi" w:hAnsiTheme="minorHAnsi" w:cstheme="minorHAnsi"/>
          <w:b/>
        </w:rPr>
        <w:t>- Presente</w:t>
      </w:r>
      <w:r w:rsidRPr="000849BB" w:rsidR="00872772">
        <w:rPr>
          <w:rFonts w:eastAsia="Calibri" w:asciiTheme="minorHAnsi" w:hAnsiTheme="minorHAnsi" w:cstheme="minorHAnsi"/>
          <w:b/>
        </w:rPr>
        <w:t>.</w:t>
      </w:r>
      <w:r w:rsidRPr="000849BB" w:rsidR="00872772">
        <w:rPr>
          <w:rFonts w:eastAsia="Calibri" w:asciiTheme="minorHAnsi" w:hAnsiTheme="minorHAnsi" w:cstheme="minorHAnsi"/>
        </w:rPr>
        <w:t xml:space="preserve"> </w:t>
      </w:r>
      <w:r w:rsidRPr="000849BB" w:rsidR="008904C1">
        <w:rPr>
          <w:rFonts w:eastAsia="Calibri" w:asciiTheme="minorHAnsi" w:hAnsiTheme="minorHAnsi" w:cstheme="minorHAnsi"/>
        </w:rPr>
        <w:t xml:space="preserve">O presidente </w:t>
      </w:r>
      <w:r w:rsidRPr="000849BB" w:rsidR="00CB7862">
        <w:rPr>
          <w:rFonts w:eastAsia="Calibri" w:asciiTheme="minorHAnsi" w:hAnsiTheme="minorHAnsi" w:cstheme="minorHAnsi"/>
        </w:rPr>
        <w:t xml:space="preserve">comunicou que como houve um número legal, </w:t>
      </w:r>
      <w:r w:rsidRPr="000849BB" w:rsidR="00872772">
        <w:rPr>
          <w:rFonts w:eastAsia="Calibri" w:asciiTheme="minorHAnsi" w:hAnsiTheme="minorHAnsi" w:cstheme="minorHAnsi"/>
        </w:rPr>
        <w:t xml:space="preserve">então </w:t>
      </w:r>
      <w:r w:rsidRPr="000849BB" w:rsidR="00CB7862">
        <w:rPr>
          <w:rFonts w:eastAsia="Calibri" w:asciiTheme="minorHAnsi" w:hAnsiTheme="minorHAnsi" w:cstheme="minorHAnsi"/>
        </w:rPr>
        <w:t xml:space="preserve">sob a proteção de Deus e em nome da comunidade </w:t>
      </w:r>
      <w:r w:rsidRPr="000849BB" w:rsidR="00CB7862">
        <w:rPr>
          <w:rFonts w:eastAsia="Calibri" w:asciiTheme="minorHAnsi" w:hAnsiTheme="minorHAnsi" w:cstheme="minorHAnsi"/>
        </w:rPr>
        <w:t>louveirense</w:t>
      </w:r>
      <w:r w:rsidRPr="000849BB" w:rsidR="00CB7862">
        <w:rPr>
          <w:rFonts w:eastAsia="Calibri" w:asciiTheme="minorHAnsi" w:hAnsiTheme="minorHAnsi" w:cstheme="minorHAnsi"/>
        </w:rPr>
        <w:t xml:space="preserve"> iniciou os trabalhos da </w:t>
      </w:r>
      <w:r w:rsidRPr="000849BB" w:rsidR="002F2533">
        <w:rPr>
          <w:rFonts w:eastAsia="Calibri" w:asciiTheme="minorHAnsi" w:hAnsiTheme="minorHAnsi" w:cstheme="minorHAnsi"/>
          <w:b/>
        </w:rPr>
        <w:t>1</w:t>
      </w:r>
      <w:r w:rsidRPr="000849BB" w:rsidR="00001482">
        <w:rPr>
          <w:rFonts w:eastAsia="Calibri" w:asciiTheme="minorHAnsi" w:hAnsiTheme="minorHAnsi" w:cstheme="minorHAnsi"/>
          <w:b/>
        </w:rPr>
        <w:t>9</w:t>
      </w:r>
      <w:r w:rsidRPr="000849BB" w:rsidR="00CB7862">
        <w:rPr>
          <w:rFonts w:eastAsia="Calibri" w:asciiTheme="minorHAnsi" w:hAnsiTheme="minorHAnsi" w:cstheme="minorHAnsi"/>
          <w:b/>
        </w:rPr>
        <w:t>ª Sessão Extraordinária de 2025</w:t>
      </w:r>
      <w:r w:rsidRPr="000849BB" w:rsidR="00B6358B">
        <w:rPr>
          <w:rFonts w:eastAsia="Calibri" w:asciiTheme="minorHAnsi" w:hAnsiTheme="minorHAnsi" w:cstheme="minorHAnsi"/>
        </w:rPr>
        <w:t xml:space="preserve">. </w:t>
      </w:r>
      <w:r w:rsidRPr="000849BB" w:rsidR="00B2369F">
        <w:rPr>
          <w:rFonts w:eastAsia="Calibri" w:asciiTheme="minorHAnsi" w:hAnsiTheme="minorHAnsi" w:cstheme="minorHAnsi"/>
        </w:rPr>
        <w:t xml:space="preserve">Dando Continuidade </w:t>
      </w:r>
      <w:r w:rsidRPr="000849BB" w:rsidR="002F2533">
        <w:rPr>
          <w:rFonts w:eastAsia="Calibri" w:asciiTheme="minorHAnsi" w:hAnsiTheme="minorHAnsi" w:cstheme="minorHAnsi"/>
        </w:rPr>
        <w:t>o</w:t>
      </w:r>
      <w:r w:rsidRPr="000849BB" w:rsidR="006F062F">
        <w:rPr>
          <w:rFonts w:eastAsia="Calibri" w:asciiTheme="minorHAnsi" w:hAnsiTheme="minorHAnsi" w:cstheme="minorHAnsi"/>
        </w:rPr>
        <w:t xml:space="preserve"> presidente </w:t>
      </w:r>
      <w:r w:rsidRPr="000849BB">
        <w:rPr>
          <w:rFonts w:eastAsia="Calibri" w:asciiTheme="minorHAnsi" w:hAnsiTheme="minorHAnsi" w:cstheme="minorHAnsi"/>
        </w:rPr>
        <w:t xml:space="preserve">solicitou ao senhor primeiro </w:t>
      </w:r>
      <w:r w:rsidRPr="000849BB">
        <w:rPr>
          <w:rFonts w:eastAsia="Calibri" w:asciiTheme="minorHAnsi" w:hAnsiTheme="minorHAnsi" w:cstheme="minorHAnsi"/>
        </w:rPr>
        <w:t>secretário que efetuasse a leitura da ordem do dia</w:t>
      </w:r>
      <w:r w:rsidRPr="000849BB" w:rsidR="007F5EC2">
        <w:rPr>
          <w:rFonts w:eastAsia="Calibri" w:asciiTheme="minorHAnsi" w:hAnsiTheme="minorHAnsi" w:cstheme="minorHAnsi"/>
        </w:rPr>
        <w:t xml:space="preserve">, conforme convocação da referida Décima </w:t>
      </w:r>
      <w:r w:rsidRPr="000849BB" w:rsidR="00001482">
        <w:rPr>
          <w:rFonts w:eastAsia="Calibri" w:asciiTheme="minorHAnsi" w:hAnsiTheme="minorHAnsi" w:cstheme="minorHAnsi"/>
        </w:rPr>
        <w:t>Nona</w:t>
      </w:r>
      <w:r w:rsidRPr="000849BB" w:rsidR="007F5EC2">
        <w:rPr>
          <w:rFonts w:eastAsia="Calibri" w:asciiTheme="minorHAnsi" w:hAnsiTheme="minorHAnsi" w:cstheme="minorHAnsi"/>
        </w:rPr>
        <w:t xml:space="preserve"> Sessão Extraordinária ocorrida na </w:t>
      </w:r>
      <w:r w:rsidRPr="000849BB" w:rsidR="00001482">
        <w:rPr>
          <w:rFonts w:eastAsia="Calibri" w:asciiTheme="minorHAnsi" w:hAnsiTheme="minorHAnsi" w:cstheme="minorHAnsi"/>
        </w:rPr>
        <w:t>Décima Oitava Sessão Extrao</w:t>
      </w:r>
      <w:r w:rsidRPr="000849BB" w:rsidR="007F5EC2">
        <w:rPr>
          <w:rFonts w:eastAsia="Calibri" w:asciiTheme="minorHAnsi" w:hAnsiTheme="minorHAnsi" w:cstheme="minorHAnsi"/>
        </w:rPr>
        <w:t xml:space="preserve">rdinária em </w:t>
      </w:r>
      <w:r w:rsidRPr="000849BB" w:rsidR="00DA34C4">
        <w:rPr>
          <w:rFonts w:eastAsia="Calibri" w:asciiTheme="minorHAnsi" w:hAnsiTheme="minorHAnsi" w:cstheme="minorHAnsi"/>
        </w:rPr>
        <w:t>08 de dezembro</w:t>
      </w:r>
      <w:r w:rsidRPr="000849BB" w:rsidR="007F5EC2">
        <w:rPr>
          <w:rFonts w:eastAsia="Calibri" w:asciiTheme="minorHAnsi" w:hAnsiTheme="minorHAnsi" w:cstheme="minorHAnsi"/>
        </w:rPr>
        <w:t xml:space="preserve"> de 2025.</w:t>
      </w:r>
      <w:r w:rsidRPr="000849BB" w:rsidR="00DA34C4">
        <w:rPr>
          <w:rFonts w:eastAsia="Calibri" w:asciiTheme="minorHAnsi" w:hAnsiTheme="minorHAnsi" w:cstheme="minorHAnsi"/>
        </w:rPr>
        <w:t xml:space="preserve"> </w:t>
      </w:r>
      <w:r w:rsidRPr="000849BB" w:rsidR="00001482">
        <w:rPr>
          <w:rFonts w:asciiTheme="minorHAnsi" w:hAnsiTheme="minorHAnsi" w:cstheme="minorHAnsi"/>
          <w:b/>
        </w:rPr>
        <w:t>PROPOSTA DE EMENDA À LEI ORGÂNICA Nº 3/2025</w:t>
      </w:r>
      <w:r w:rsidRPr="000849BB" w:rsidR="00001482">
        <w:rPr>
          <w:rFonts w:asciiTheme="minorHAnsi" w:hAnsiTheme="minorHAnsi" w:cstheme="minorHAnsi"/>
          <w:b/>
        </w:rPr>
        <w:t xml:space="preserve"> - </w:t>
      </w:r>
      <w:r w:rsidRPr="000849BB" w:rsidR="00001482">
        <w:rPr>
          <w:rFonts w:asciiTheme="minorHAnsi" w:hAnsiTheme="minorHAnsi" w:cstheme="minorHAnsi"/>
          <w:sz w:val="22"/>
          <w:szCs w:val="22"/>
        </w:rPr>
        <w:t>ALTERA O SISTEMA DE PREVIDÊNCIA SOCIAL DOS SERVIDORES EFETIVOS DOS PODERES EXECUTIVO E LEGISLATIVO DO MUNICÍPIO DE LOUVEIRA, ESTABELECE REGRAS DE TRANSIÇÃO E DISPOSIÇÕES TRANSITÓRIAS E DÁ OUTRAS PROVIDÊNCIAS.</w:t>
      </w:r>
      <w:r w:rsidRPr="000849BB" w:rsidR="00001482">
        <w:rPr>
          <w:rFonts w:asciiTheme="minorHAnsi" w:hAnsiTheme="minorHAnsi" w:cstheme="minorHAnsi"/>
          <w:sz w:val="22"/>
          <w:szCs w:val="22"/>
        </w:rPr>
        <w:t xml:space="preserve"> </w:t>
      </w:r>
      <w:r w:rsidRPr="000849BB" w:rsidR="00001482">
        <w:rPr>
          <w:rFonts w:asciiTheme="minorHAnsi" w:hAnsiTheme="minorHAnsi" w:cstheme="minorHAnsi"/>
          <w:color w:val="222222"/>
        </w:rPr>
        <w:t>Autoria:</w:t>
      </w:r>
      <w:r w:rsidRPr="000849BB" w:rsidR="00001482">
        <w:rPr>
          <w:rFonts w:asciiTheme="minorHAnsi" w:hAnsiTheme="minorHAnsi" w:cstheme="minorHAnsi"/>
          <w:b/>
          <w:color w:val="222222"/>
        </w:rPr>
        <w:t xml:space="preserve"> </w:t>
      </w:r>
      <w:r w:rsidRPr="000849BB" w:rsidR="00001482">
        <w:rPr>
          <w:rFonts w:asciiTheme="minorHAnsi" w:hAnsiTheme="minorHAnsi" w:cstheme="minorHAnsi"/>
          <w:b/>
        </w:rPr>
        <w:t>Executivo Municipal.</w:t>
      </w:r>
      <w:r w:rsidRPr="000849BB" w:rsidR="00001482">
        <w:rPr>
          <w:rFonts w:asciiTheme="minorHAnsi" w:hAnsiTheme="minorHAnsi" w:cstheme="minorHAnsi"/>
          <w:b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Quórum: </w:t>
      </w:r>
      <w:r w:rsidRPr="000849BB" w:rsidR="00001482">
        <w:rPr>
          <w:rFonts w:asciiTheme="minorHAnsi" w:hAnsiTheme="minorHAnsi" w:cstheme="minorHAnsi"/>
          <w:b/>
        </w:rPr>
        <w:t>qualificado 2/3.</w:t>
      </w:r>
      <w:r w:rsidRPr="000849BB" w:rsidR="00371B24">
        <w:rPr>
          <w:rFonts w:asciiTheme="minorHAnsi" w:hAnsiTheme="minorHAnsi" w:cstheme="minorHAnsi"/>
          <w:b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Votação: </w:t>
      </w:r>
      <w:r w:rsidRPr="000849BB" w:rsidR="00001482">
        <w:rPr>
          <w:rFonts w:asciiTheme="minorHAnsi" w:hAnsiTheme="minorHAnsi" w:cstheme="minorHAnsi"/>
          <w:b/>
        </w:rPr>
        <w:t>nominal.</w:t>
      </w:r>
      <w:r w:rsidRPr="000849BB" w:rsidR="00371B24">
        <w:rPr>
          <w:rFonts w:asciiTheme="minorHAnsi" w:hAnsiTheme="minorHAnsi" w:cstheme="minorHAnsi"/>
          <w:b/>
        </w:rPr>
        <w:t xml:space="preserve"> </w:t>
      </w:r>
      <w:r w:rsidRPr="000849BB" w:rsidR="00DA34C4">
        <w:rPr>
          <w:rFonts w:asciiTheme="minorHAnsi" w:hAnsiTheme="minorHAnsi" w:cstheme="minorHAnsi"/>
          <w:b/>
        </w:rPr>
        <w:t xml:space="preserve">. </w:t>
      </w:r>
      <w:r w:rsidRPr="000849BB" w:rsidR="00DA34C4">
        <w:rPr>
          <w:rFonts w:asciiTheme="minorHAnsi" w:hAnsiTheme="minorHAnsi" w:cstheme="minorHAnsi"/>
        </w:rPr>
        <w:t>Em seguida</w:t>
      </w:r>
      <w:r w:rsidRPr="000849BB" w:rsidR="00DA34C4">
        <w:rPr>
          <w:rFonts w:asciiTheme="minorHAnsi" w:hAnsiTheme="minorHAnsi" w:cstheme="minorHAnsi"/>
          <w:b/>
        </w:rPr>
        <w:t xml:space="preserve">, </w:t>
      </w:r>
      <w:r w:rsidRPr="000849BB" w:rsidR="00DA34C4">
        <w:rPr>
          <w:rFonts w:asciiTheme="minorHAnsi" w:hAnsiTheme="minorHAnsi" w:cstheme="minorHAnsi"/>
        </w:rPr>
        <w:t xml:space="preserve">o presidente, colocou o projeto em </w:t>
      </w:r>
      <w:r w:rsidRPr="000849BB" w:rsidR="00001482">
        <w:rPr>
          <w:rFonts w:asciiTheme="minorHAnsi" w:hAnsiTheme="minorHAnsi" w:cstheme="minorHAnsi"/>
        </w:rPr>
        <w:t>primeiro turno</w:t>
      </w:r>
      <w:r w:rsidRPr="000849BB" w:rsidR="00DA34C4">
        <w:rPr>
          <w:rFonts w:asciiTheme="minorHAnsi" w:hAnsiTheme="minorHAnsi" w:cstheme="minorHAnsi"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de </w:t>
      </w:r>
      <w:r w:rsidRPr="000849BB" w:rsidR="00DA34C4">
        <w:rPr>
          <w:rFonts w:asciiTheme="minorHAnsi" w:hAnsiTheme="minorHAnsi" w:cstheme="minorHAnsi"/>
        </w:rPr>
        <w:t>discussão, como nenhu</w:t>
      </w:r>
      <w:r w:rsidRPr="000849BB" w:rsidR="00001482">
        <w:rPr>
          <w:rFonts w:asciiTheme="minorHAnsi" w:hAnsiTheme="minorHAnsi" w:cstheme="minorHAnsi"/>
        </w:rPr>
        <w:t>m dos vereadores quis discuti-la</w:t>
      </w:r>
      <w:r w:rsidRPr="000849BB" w:rsidR="00DA34C4">
        <w:rPr>
          <w:rFonts w:asciiTheme="minorHAnsi" w:hAnsiTheme="minorHAnsi" w:cstheme="minorHAnsi"/>
        </w:rPr>
        <w:t xml:space="preserve">, o presidente a colocou em </w:t>
      </w:r>
      <w:r w:rsidRPr="000849BB" w:rsidR="00001482">
        <w:rPr>
          <w:rFonts w:asciiTheme="minorHAnsi" w:hAnsiTheme="minorHAnsi" w:cstheme="minorHAnsi"/>
        </w:rPr>
        <w:t>primeiro turno</w:t>
      </w:r>
      <w:r w:rsidRPr="000849BB" w:rsidR="00DA34C4">
        <w:rPr>
          <w:rFonts w:asciiTheme="minorHAnsi" w:hAnsiTheme="minorHAnsi" w:cstheme="minorHAnsi"/>
        </w:rPr>
        <w:t xml:space="preserve"> votação. O presidente s</w:t>
      </w:r>
      <w:r w:rsidRPr="000849BB" w:rsidR="00001482">
        <w:rPr>
          <w:rFonts w:asciiTheme="minorHAnsi" w:hAnsiTheme="minorHAnsi" w:cstheme="minorHAnsi"/>
        </w:rPr>
        <w:t>olicitou que os vereadores declarassem seu voto no microfone</w:t>
      </w:r>
      <w:r w:rsidRPr="000849BB" w:rsidR="00DA34C4">
        <w:rPr>
          <w:rFonts w:asciiTheme="minorHAnsi" w:hAnsiTheme="minorHAnsi" w:cstheme="minorHAnsi"/>
        </w:rPr>
        <w:t xml:space="preserve">. Por conseguinte, o presidente, deu o projeto como aprovado por </w:t>
      </w:r>
      <w:r w:rsidRPr="000849BB" w:rsidR="00001482">
        <w:rPr>
          <w:rFonts w:asciiTheme="minorHAnsi" w:hAnsiTheme="minorHAnsi" w:cstheme="minorHAnsi"/>
          <w:b/>
        </w:rPr>
        <w:t>doze</w:t>
      </w:r>
      <w:r w:rsidRPr="000849BB" w:rsidR="00DA34C4">
        <w:rPr>
          <w:rFonts w:asciiTheme="minorHAnsi" w:hAnsiTheme="minorHAnsi" w:cstheme="minorHAnsi"/>
        </w:rPr>
        <w:t xml:space="preserve"> votos favoráveis e nenhum voto contrário. Dando continuidade a sessão, o presidente solicitou ao primeiro secretário que fizesse a leitura da </w:t>
      </w:r>
      <w:r w:rsidRPr="000849BB" w:rsidR="00001482">
        <w:rPr>
          <w:rFonts w:asciiTheme="minorHAnsi" w:hAnsiTheme="minorHAnsi" w:cstheme="minorHAnsi"/>
        </w:rPr>
        <w:t>emenda</w:t>
      </w:r>
      <w:r w:rsidRPr="000849BB" w:rsidR="00DA34C4">
        <w:rPr>
          <w:rFonts w:asciiTheme="minorHAnsi" w:hAnsiTheme="minorHAnsi" w:cstheme="minorHAnsi"/>
        </w:rPr>
        <w:t xml:space="preserve">. Após a leitura, o presidente colocou a </w:t>
      </w:r>
      <w:r w:rsidRPr="000849BB" w:rsidR="00001482">
        <w:rPr>
          <w:rFonts w:asciiTheme="minorHAnsi" w:hAnsiTheme="minorHAnsi" w:cstheme="minorHAnsi"/>
        </w:rPr>
        <w:t>emenda</w:t>
      </w:r>
      <w:r w:rsidRPr="000849BB" w:rsidR="00DA34C4">
        <w:rPr>
          <w:rFonts w:asciiTheme="minorHAnsi" w:hAnsiTheme="minorHAnsi" w:cstheme="minorHAnsi"/>
        </w:rPr>
        <w:t xml:space="preserve"> em </w:t>
      </w:r>
      <w:r w:rsidRPr="000849BB" w:rsidR="00001482">
        <w:rPr>
          <w:rFonts w:asciiTheme="minorHAnsi" w:hAnsiTheme="minorHAnsi" w:cstheme="minorHAnsi"/>
        </w:rPr>
        <w:t>primeiro turno de</w:t>
      </w:r>
      <w:r w:rsidRPr="000849BB" w:rsidR="00DA34C4">
        <w:rPr>
          <w:rFonts w:asciiTheme="minorHAnsi" w:hAnsiTheme="minorHAnsi" w:cstheme="minorHAnsi"/>
        </w:rPr>
        <w:t xml:space="preserve"> discussão, como nenhum dos vereadores quis discuti-</w:t>
      </w:r>
      <w:r w:rsidRPr="000849BB" w:rsidR="00001482">
        <w:rPr>
          <w:rFonts w:asciiTheme="minorHAnsi" w:hAnsiTheme="minorHAnsi" w:cstheme="minorHAnsi"/>
        </w:rPr>
        <w:t>la, o presidente a colocou em primeiro turno de</w:t>
      </w:r>
      <w:r w:rsidRPr="000849BB" w:rsidR="00DA34C4">
        <w:rPr>
          <w:rFonts w:asciiTheme="minorHAnsi" w:hAnsiTheme="minorHAnsi" w:cstheme="minorHAnsi"/>
        </w:rPr>
        <w:t xml:space="preserve"> votação. O presidente solicitou que os vereadores </w:t>
      </w:r>
      <w:r w:rsidRPr="000849BB" w:rsidR="00323A60">
        <w:rPr>
          <w:rFonts w:asciiTheme="minorHAnsi" w:hAnsiTheme="minorHAnsi" w:cstheme="minorHAnsi"/>
        </w:rPr>
        <w:t>declarassem seu voto no microfone</w:t>
      </w:r>
      <w:r w:rsidRPr="000849BB" w:rsidR="00DA34C4">
        <w:rPr>
          <w:rFonts w:asciiTheme="minorHAnsi" w:hAnsiTheme="minorHAnsi" w:cstheme="minorHAnsi"/>
        </w:rPr>
        <w:t xml:space="preserve">. Por conseguinte, o presidente, deu a </w:t>
      </w:r>
      <w:r w:rsidRPr="000849BB" w:rsidR="00323A60">
        <w:rPr>
          <w:rFonts w:asciiTheme="minorHAnsi" w:hAnsiTheme="minorHAnsi" w:cstheme="minorHAnsi"/>
        </w:rPr>
        <w:t>emenda</w:t>
      </w:r>
      <w:r w:rsidRPr="000849BB" w:rsidR="00DA34C4">
        <w:rPr>
          <w:rFonts w:asciiTheme="minorHAnsi" w:hAnsiTheme="minorHAnsi" w:cstheme="minorHAnsi"/>
        </w:rPr>
        <w:t xml:space="preserve"> como aprovada por </w:t>
      </w:r>
      <w:r w:rsidRPr="000849BB" w:rsidR="00323A60">
        <w:rPr>
          <w:rFonts w:asciiTheme="minorHAnsi" w:hAnsiTheme="minorHAnsi" w:cstheme="minorHAnsi"/>
          <w:b/>
        </w:rPr>
        <w:t>doze</w:t>
      </w:r>
      <w:r w:rsidRPr="000849BB" w:rsidR="00DA34C4">
        <w:rPr>
          <w:rFonts w:asciiTheme="minorHAnsi" w:hAnsiTheme="minorHAnsi" w:cstheme="minorHAnsi"/>
        </w:rPr>
        <w:t xml:space="preserve"> votos favoráveis e nenhum voto contrário,</w:t>
      </w:r>
      <w:r w:rsidRPr="000849BB" w:rsidR="00323A60">
        <w:rPr>
          <w:rFonts w:asciiTheme="minorHAnsi" w:hAnsiTheme="minorHAnsi" w:cstheme="minorHAnsi"/>
        </w:rPr>
        <w:t xml:space="preserve"> então o presidente deu a proposta de emenda com a emenda como </w:t>
      </w:r>
      <w:r w:rsidRPr="000849BB" w:rsidR="00323A60">
        <w:rPr>
          <w:rFonts w:asciiTheme="minorHAnsi" w:hAnsiTheme="minorHAnsi" w:cstheme="minorHAnsi"/>
          <w:b/>
        </w:rPr>
        <w:t>aprovada</w:t>
      </w:r>
      <w:r w:rsidRPr="000849BB" w:rsidR="00323A60">
        <w:rPr>
          <w:rFonts w:asciiTheme="minorHAnsi" w:hAnsiTheme="minorHAnsi" w:cstheme="minorHAnsi"/>
        </w:rPr>
        <w:t xml:space="preserve"> em primeiro turno de discussão e votação</w:t>
      </w:r>
      <w:r w:rsidRPr="000849BB" w:rsidR="00FC61AB">
        <w:rPr>
          <w:rFonts w:asciiTheme="minorHAnsi" w:hAnsiTheme="minorHAnsi" w:cstheme="minorHAnsi"/>
          <w:color w:val="222222"/>
        </w:rPr>
        <w:t xml:space="preserve">. </w:t>
      </w:r>
      <w:r w:rsidRPr="000849BB" w:rsidR="00071B19">
        <w:rPr>
          <w:rFonts w:eastAsia="Calibri" w:asciiTheme="minorHAnsi" w:hAnsiTheme="minorHAnsi" w:cstheme="minorHAnsi"/>
        </w:rPr>
        <w:t>Em seguida</w:t>
      </w:r>
      <w:r w:rsidRPr="000849BB" w:rsidR="00323A60">
        <w:rPr>
          <w:rFonts w:eastAsia="Calibri" w:asciiTheme="minorHAnsi" w:hAnsiTheme="minorHAnsi" w:cstheme="minorHAnsi"/>
        </w:rPr>
        <w:t>, às 21</w:t>
      </w:r>
      <w:r w:rsidRPr="000849BB" w:rsidR="009C755C">
        <w:rPr>
          <w:rFonts w:eastAsia="Calibri" w:asciiTheme="minorHAnsi" w:hAnsiTheme="minorHAnsi" w:cstheme="minorHAnsi"/>
        </w:rPr>
        <w:t>h</w:t>
      </w:r>
      <w:r w:rsidRPr="000849BB" w:rsidR="00323A60">
        <w:rPr>
          <w:rFonts w:eastAsia="Calibri" w:asciiTheme="minorHAnsi" w:hAnsiTheme="minorHAnsi" w:cstheme="minorHAnsi"/>
        </w:rPr>
        <w:t>11</w:t>
      </w:r>
      <w:r w:rsidRPr="000849BB" w:rsidR="009C755C">
        <w:rPr>
          <w:rFonts w:eastAsia="Calibri" w:asciiTheme="minorHAnsi" w:hAnsiTheme="minorHAnsi" w:cstheme="minorHAnsi"/>
        </w:rPr>
        <w:t>min,</w:t>
      </w:r>
      <w:r w:rsidRPr="000849BB" w:rsidR="006E63FD">
        <w:rPr>
          <w:rFonts w:eastAsia="Calibri" w:asciiTheme="minorHAnsi" w:hAnsiTheme="minorHAnsi" w:cstheme="minorHAnsi"/>
        </w:rPr>
        <w:t xml:space="preserve"> </w:t>
      </w:r>
      <w:r w:rsidRPr="000849BB" w:rsidR="00323A60">
        <w:rPr>
          <w:rFonts w:eastAsia="Calibri" w:asciiTheme="minorHAnsi" w:hAnsiTheme="minorHAnsi" w:cstheme="minorHAnsi"/>
        </w:rPr>
        <w:t>convidou a todos para que, em posiç</w:t>
      </w:r>
      <w:r w:rsidRPr="000849BB" w:rsidR="00021B57">
        <w:rPr>
          <w:rFonts w:eastAsia="Calibri" w:asciiTheme="minorHAnsi" w:hAnsiTheme="minorHAnsi" w:cstheme="minorHAnsi"/>
        </w:rPr>
        <w:t>ão de respeito</w:t>
      </w:r>
      <w:r w:rsidRPr="000849BB" w:rsidR="00323A60">
        <w:rPr>
          <w:rFonts w:eastAsia="Calibri" w:asciiTheme="minorHAnsi" w:hAnsiTheme="minorHAnsi" w:cstheme="minorHAnsi"/>
        </w:rPr>
        <w:t>, acompanhassem o hino do município.</w:t>
      </w:r>
      <w:r w:rsidRPr="000849BB" w:rsidR="00021B57">
        <w:rPr>
          <w:rFonts w:eastAsia="Calibri" w:asciiTheme="minorHAnsi" w:hAnsiTheme="minorHAnsi" w:cstheme="minorHAnsi"/>
        </w:rPr>
        <w:t xml:space="preserve"> </w:t>
      </w:r>
      <w:r w:rsidRPr="000849BB" w:rsidR="00F01521">
        <w:rPr>
          <w:rFonts w:eastAsia="Calibri" w:asciiTheme="minorHAnsi" w:hAnsiTheme="minorHAnsi" w:cstheme="minorHAnsi"/>
        </w:rPr>
        <w:t>As 21h14min, o presidente convocou a todos os vereadores para participarem da 20ª sessão extraordinária que ocorreria no dia 10/12/2025 as 9h00, nesta casa de leis</w:t>
      </w:r>
      <w:r w:rsidRPr="000849BB" w:rsidR="000849BB">
        <w:rPr>
          <w:rFonts w:eastAsia="Calibri" w:asciiTheme="minorHAnsi" w:hAnsiTheme="minorHAnsi" w:cstheme="minorHAnsi"/>
        </w:rPr>
        <w:t xml:space="preserve">. Pauta: </w:t>
      </w:r>
      <w:r w:rsidRPr="000849BB" w:rsidR="000849BB">
        <w:rPr>
          <w:rFonts w:asciiTheme="minorHAnsi" w:hAnsiTheme="minorHAnsi" w:cstheme="minorHAnsi"/>
          <w:b/>
        </w:rPr>
        <w:t>PROJETO DE LEI Nº 61/2025</w:t>
      </w:r>
      <w:r w:rsidRPr="000849BB" w:rsidR="000849BB">
        <w:rPr>
          <w:rFonts w:asciiTheme="minorHAnsi" w:hAnsiTheme="minorHAnsi" w:cstheme="minorHAnsi"/>
          <w:b/>
        </w:rPr>
        <w:t xml:space="preserve"> - </w:t>
      </w:r>
      <w:r w:rsidRPr="000849BB" w:rsidR="000849BB">
        <w:rPr>
          <w:rFonts w:asciiTheme="minorHAnsi" w:hAnsiTheme="minorHAnsi" w:cstheme="minorHAnsi"/>
        </w:rPr>
        <w:t xml:space="preserve">ALTERA DISPOSITIVOS DA LEI MUNICIPAL Nº 2.605, DE </w:t>
      </w:r>
      <w:r w:rsidRPr="000849BB" w:rsidR="000849BB">
        <w:rPr>
          <w:rFonts w:asciiTheme="minorHAnsi" w:hAnsiTheme="minorHAnsi" w:cstheme="minorHAnsi"/>
        </w:rPr>
        <w:t>7</w:t>
      </w:r>
      <w:r w:rsidRPr="000849BB" w:rsidR="000849BB">
        <w:rPr>
          <w:rFonts w:asciiTheme="minorHAnsi" w:hAnsiTheme="minorHAnsi" w:cstheme="minorHAnsi"/>
        </w:rPr>
        <w:t xml:space="preserve"> DE NOVEMBRO DE 2018, PARA ESTABELECER NOVAS ALÍQUOTAS DE CONTRIBUIÇÃO PREVIDENCIÁRIA E DÁ OUTRAS PROVIDÊNCIAS</w:t>
      </w:r>
      <w:r w:rsidRPr="000849BB" w:rsidR="000849BB">
        <w:rPr>
          <w:rFonts w:asciiTheme="minorHAnsi" w:hAnsiTheme="minorHAnsi" w:cstheme="minorHAnsi"/>
          <w:sz w:val="22"/>
          <w:szCs w:val="22"/>
        </w:rPr>
        <w:t>.</w:t>
      </w:r>
      <w:r w:rsidRPr="000849BB" w:rsidR="000849BB">
        <w:rPr>
          <w:rFonts w:asciiTheme="minorHAnsi" w:hAnsiTheme="minorHAnsi" w:cstheme="minorHAnsi"/>
          <w:sz w:val="22"/>
          <w:szCs w:val="22"/>
        </w:rPr>
        <w:t xml:space="preserve"> </w:t>
      </w:r>
      <w:r w:rsidRPr="000849BB" w:rsidR="000849BB">
        <w:rPr>
          <w:rFonts w:asciiTheme="minorHAnsi" w:hAnsiTheme="minorHAnsi" w:cstheme="minorHAnsi"/>
          <w:color w:val="222222"/>
        </w:rPr>
        <w:t>Autoria:</w:t>
      </w:r>
      <w:r w:rsidRPr="000849BB" w:rsidR="000849BB">
        <w:rPr>
          <w:rFonts w:asciiTheme="minorHAnsi" w:hAnsiTheme="minorHAnsi" w:cstheme="minorHAnsi"/>
          <w:b/>
          <w:color w:val="222222"/>
        </w:rPr>
        <w:t xml:space="preserve"> </w:t>
      </w:r>
      <w:r w:rsidRPr="000849BB" w:rsidR="000849BB">
        <w:rPr>
          <w:rFonts w:asciiTheme="minorHAnsi" w:hAnsiTheme="minorHAnsi" w:cstheme="minorHAnsi"/>
          <w:b/>
        </w:rPr>
        <w:t>Executivo Municipal.</w:t>
      </w:r>
      <w:r w:rsidRPr="000849BB" w:rsidR="000849BB">
        <w:rPr>
          <w:rFonts w:asciiTheme="minorHAnsi" w:hAnsiTheme="minorHAnsi" w:cstheme="minorHAnsi"/>
          <w:b/>
        </w:rPr>
        <w:t xml:space="preserve"> </w:t>
      </w:r>
      <w:r w:rsidRPr="000849BB" w:rsidR="000849BB">
        <w:rPr>
          <w:rFonts w:asciiTheme="minorHAnsi" w:hAnsiTheme="minorHAnsi" w:cstheme="minorHAnsi"/>
        </w:rPr>
        <w:t xml:space="preserve">Quórum: </w:t>
      </w:r>
      <w:r w:rsidRPr="000849BB" w:rsidR="000849BB">
        <w:rPr>
          <w:rFonts w:asciiTheme="minorHAnsi" w:hAnsiTheme="minorHAnsi" w:cstheme="minorHAnsi"/>
          <w:b/>
        </w:rPr>
        <w:t>maioria absoluta.</w:t>
      </w:r>
      <w:r w:rsidRPr="000849BB" w:rsidR="000849BB">
        <w:rPr>
          <w:rFonts w:asciiTheme="minorHAnsi" w:hAnsiTheme="minorHAnsi" w:cstheme="minorHAnsi"/>
          <w:b/>
        </w:rPr>
        <w:t xml:space="preserve"> </w:t>
      </w:r>
      <w:r w:rsidRPr="000849BB" w:rsidR="000849BB">
        <w:rPr>
          <w:rFonts w:asciiTheme="minorHAnsi" w:hAnsiTheme="minorHAnsi" w:cstheme="minorHAnsi"/>
        </w:rPr>
        <w:t xml:space="preserve">Votação: </w:t>
      </w:r>
      <w:r w:rsidRPr="000849BB" w:rsidR="000849BB">
        <w:rPr>
          <w:rFonts w:asciiTheme="minorHAnsi" w:hAnsiTheme="minorHAnsi" w:cstheme="minorHAnsi"/>
          <w:b/>
        </w:rPr>
        <w:t>simbólica</w:t>
      </w:r>
      <w:r w:rsidR="00F01521">
        <w:rPr>
          <w:rFonts w:eastAsia="Calibri" w:asciiTheme="minorHAnsi" w:hAnsiTheme="minorHAnsi" w:cstheme="minorHAnsi"/>
        </w:rPr>
        <w:t xml:space="preserve">. </w:t>
      </w:r>
      <w:r w:rsidRPr="00D27218" w:rsidR="00CA20A3">
        <w:rPr>
          <w:rFonts w:asciiTheme="minorHAnsi" w:hAnsiTheme="minorHAnsi" w:cstheme="minorHAnsi"/>
        </w:rPr>
        <w:t xml:space="preserve">Por fim, comunicou que tendo esgotada a matéria que foi objeto desta sessão, </w:t>
      </w:r>
      <w:r w:rsidRPr="00D27218" w:rsidR="00CA20A3">
        <w:rPr>
          <w:rFonts w:asciiTheme="minorHAnsi" w:hAnsiTheme="minorHAnsi" w:cstheme="minorHAnsi"/>
          <w:bCs/>
        </w:rPr>
        <w:t>agradeceu a presença de todos e deu por encerrada a presente sessão extraordinária</w:t>
      </w:r>
      <w:r w:rsidRPr="00D27218" w:rsidR="00071B19">
        <w:rPr>
          <w:rFonts w:asciiTheme="minorHAnsi" w:hAnsiTheme="minorHAnsi" w:cstheme="minorHAnsi"/>
          <w:bCs/>
        </w:rPr>
        <w:t xml:space="preserve"> às 2</w:t>
      </w:r>
      <w:r w:rsidR="00D54825">
        <w:rPr>
          <w:rFonts w:asciiTheme="minorHAnsi" w:hAnsiTheme="minorHAnsi" w:cstheme="minorHAnsi"/>
          <w:bCs/>
        </w:rPr>
        <w:t>1</w:t>
      </w:r>
      <w:r w:rsidRPr="00D27218" w:rsidR="007B6095">
        <w:rPr>
          <w:rFonts w:asciiTheme="minorHAnsi" w:hAnsiTheme="minorHAnsi" w:cstheme="minorHAnsi"/>
          <w:bCs/>
        </w:rPr>
        <w:t>h</w:t>
      </w:r>
      <w:r w:rsidR="00D54825">
        <w:rPr>
          <w:rFonts w:asciiTheme="minorHAnsi" w:hAnsiTheme="minorHAnsi" w:cstheme="minorHAnsi"/>
          <w:bCs/>
        </w:rPr>
        <w:t>14</w:t>
      </w:r>
      <w:r w:rsidRPr="00D27218" w:rsidR="00E52E58">
        <w:rPr>
          <w:rFonts w:asciiTheme="minorHAnsi" w:hAnsiTheme="minorHAnsi" w:cstheme="minorHAnsi"/>
          <w:bCs/>
        </w:rPr>
        <w:t>min</w:t>
      </w:r>
      <w:r w:rsidRPr="00D27218" w:rsidR="00CA20A3">
        <w:rPr>
          <w:rFonts w:asciiTheme="minorHAnsi" w:hAnsiTheme="minorHAnsi" w:cstheme="minorHAnsi"/>
          <w:bCs/>
        </w:rPr>
        <w:t xml:space="preserve">. </w:t>
      </w:r>
      <w:r w:rsidRPr="00D27218" w:rsidR="00CA20A3">
        <w:rPr>
          <w:rFonts w:eastAsia="Calibri" w:asciiTheme="minorHAnsi" w:hAnsiTheme="minorHAnsi" w:cstheme="minorHAnsi"/>
        </w:rPr>
        <w:t xml:space="preserve">A gravação na íntegra </w:t>
      </w:r>
      <w:r w:rsidRPr="00D27218" w:rsidR="00CA20A3">
        <w:rPr>
          <w:rFonts w:eastAsia="Calibri" w:asciiTheme="minorHAnsi" w:hAnsiTheme="minorHAnsi" w:cstheme="minorHAnsi"/>
        </w:rPr>
        <w:t xml:space="preserve">da </w:t>
      </w:r>
      <w:r w:rsidRPr="00D27218" w:rsidR="00CA20A3">
        <w:rPr>
          <w:rFonts w:asciiTheme="minorHAnsi" w:hAnsiTheme="minorHAnsi" w:cstheme="minorHAnsi"/>
        </w:rPr>
        <w:t>presente</w:t>
      </w:r>
      <w:r w:rsidRPr="00D27218" w:rsidR="00CA20A3">
        <w:rPr>
          <w:rFonts w:asciiTheme="minorHAnsi" w:hAnsiTheme="minorHAnsi" w:cstheme="minorHAnsi"/>
        </w:rPr>
        <w:t xml:space="preserve"> sessão extraordinária se encontra gravada em </w:t>
      </w:r>
      <w:r w:rsidRPr="00D27218" w:rsidR="000D3B68">
        <w:rPr>
          <w:rFonts w:asciiTheme="minorHAnsi" w:hAnsiTheme="minorHAnsi" w:cstheme="minorHAnsi"/>
        </w:rPr>
        <w:t>DVD</w:t>
      </w:r>
      <w:r w:rsidRPr="00D27218" w:rsidR="00CA20A3">
        <w:rPr>
          <w:rFonts w:asciiTheme="minorHAnsi" w:hAnsiTheme="minorHAnsi" w:cstheme="minorHAnsi"/>
        </w:rPr>
        <w:t xml:space="preserve"> que será parte integrante desta ata:::::::::::::::::</w:t>
      </w:r>
      <w:r w:rsidRPr="00D27218" w:rsidR="00355A3D">
        <w:rPr>
          <w:rFonts w:asciiTheme="minorHAnsi" w:hAnsiTheme="minorHAnsi" w:cstheme="minorHAnsi"/>
        </w:rPr>
        <w:t>::::::::::::::::::::::::::::::::::::::::::::::::::::::</w:t>
      </w:r>
      <w:r w:rsidRPr="00D27218" w:rsidR="00FC61AB">
        <w:rPr>
          <w:rFonts w:asciiTheme="minorHAnsi" w:hAnsiTheme="minorHAnsi" w:cstheme="minorHAnsi"/>
        </w:rPr>
        <w:t>:::::::::::::::::::::::::::::::::::::::::::::::::::::</w:t>
      </w:r>
      <w:r w:rsidRPr="00D27218" w:rsidR="00CA20A3">
        <w:rPr>
          <w:rFonts w:eastAsia="Calibri" w:asciiTheme="minorHAnsi" w:hAnsiTheme="minorHAnsi" w:cstheme="minorHAnsi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default" r:id="rId5"/>
      <w:footerReference w:type="default" r:id="rId6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Ata da 1</w:t>
    </w:r>
    <w:r w:rsidR="00323A60">
      <w:rPr>
        <w:sz w:val="18"/>
        <w:szCs w:val="18"/>
      </w:rPr>
      <w:t>9</w:t>
    </w:r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25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434FE7">
              <w:rPr>
                <w:b/>
                <w:noProof/>
                <w:sz w:val="18"/>
                <w:szCs w:val="18"/>
              </w:rPr>
              <w:t>1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434FE7"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1482"/>
    <w:rsid w:val="000059BD"/>
    <w:rsid w:val="00016AA7"/>
    <w:rsid w:val="00020C8A"/>
    <w:rsid w:val="00021B57"/>
    <w:rsid w:val="0002459D"/>
    <w:rsid w:val="000263A9"/>
    <w:rsid w:val="00046453"/>
    <w:rsid w:val="00054BD0"/>
    <w:rsid w:val="00061B33"/>
    <w:rsid w:val="00071B19"/>
    <w:rsid w:val="000747F7"/>
    <w:rsid w:val="000849BB"/>
    <w:rsid w:val="000851D8"/>
    <w:rsid w:val="00093FA3"/>
    <w:rsid w:val="000A79B6"/>
    <w:rsid w:val="000C263D"/>
    <w:rsid w:val="000D3B68"/>
    <w:rsid w:val="000D6F0A"/>
    <w:rsid w:val="000E4581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423C"/>
    <w:rsid w:val="001902C5"/>
    <w:rsid w:val="001915A3"/>
    <w:rsid w:val="001A4F3E"/>
    <w:rsid w:val="001B0385"/>
    <w:rsid w:val="001B2DC5"/>
    <w:rsid w:val="001B5286"/>
    <w:rsid w:val="001B72E6"/>
    <w:rsid w:val="001B7D33"/>
    <w:rsid w:val="001D618B"/>
    <w:rsid w:val="00201E88"/>
    <w:rsid w:val="00205E20"/>
    <w:rsid w:val="00214890"/>
    <w:rsid w:val="0021610F"/>
    <w:rsid w:val="00217F62"/>
    <w:rsid w:val="00222EA9"/>
    <w:rsid w:val="00233021"/>
    <w:rsid w:val="00234EFF"/>
    <w:rsid w:val="0023633C"/>
    <w:rsid w:val="0024376F"/>
    <w:rsid w:val="00244379"/>
    <w:rsid w:val="002679A4"/>
    <w:rsid w:val="00291750"/>
    <w:rsid w:val="002A5BC4"/>
    <w:rsid w:val="002C4F79"/>
    <w:rsid w:val="002D536A"/>
    <w:rsid w:val="002D56A9"/>
    <w:rsid w:val="002F2533"/>
    <w:rsid w:val="00301065"/>
    <w:rsid w:val="0031751C"/>
    <w:rsid w:val="00322CAE"/>
    <w:rsid w:val="00323A60"/>
    <w:rsid w:val="00332301"/>
    <w:rsid w:val="00337634"/>
    <w:rsid w:val="00345310"/>
    <w:rsid w:val="00355A3D"/>
    <w:rsid w:val="003566A6"/>
    <w:rsid w:val="00357E9C"/>
    <w:rsid w:val="00367870"/>
    <w:rsid w:val="003678E5"/>
    <w:rsid w:val="00371B24"/>
    <w:rsid w:val="003753A5"/>
    <w:rsid w:val="0037798D"/>
    <w:rsid w:val="00377AA1"/>
    <w:rsid w:val="00391EA3"/>
    <w:rsid w:val="003B21AB"/>
    <w:rsid w:val="003B5114"/>
    <w:rsid w:val="003C5DF6"/>
    <w:rsid w:val="003C5E33"/>
    <w:rsid w:val="003E1B0D"/>
    <w:rsid w:val="003E3222"/>
    <w:rsid w:val="003E4667"/>
    <w:rsid w:val="003E7422"/>
    <w:rsid w:val="003F1534"/>
    <w:rsid w:val="004008C1"/>
    <w:rsid w:val="00417A5C"/>
    <w:rsid w:val="004213C8"/>
    <w:rsid w:val="00430CCF"/>
    <w:rsid w:val="00434FE7"/>
    <w:rsid w:val="00436FD1"/>
    <w:rsid w:val="00460908"/>
    <w:rsid w:val="00463A75"/>
    <w:rsid w:val="004758D1"/>
    <w:rsid w:val="00475F16"/>
    <w:rsid w:val="004A5EAE"/>
    <w:rsid w:val="004C64ED"/>
    <w:rsid w:val="004D6458"/>
    <w:rsid w:val="004D77D2"/>
    <w:rsid w:val="004F7817"/>
    <w:rsid w:val="005001DF"/>
    <w:rsid w:val="005102D3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686"/>
    <w:rsid w:val="005B17A8"/>
    <w:rsid w:val="005D2EB2"/>
    <w:rsid w:val="005E3A51"/>
    <w:rsid w:val="0064407C"/>
    <w:rsid w:val="0065366C"/>
    <w:rsid w:val="00663166"/>
    <w:rsid w:val="00667E68"/>
    <w:rsid w:val="0067110F"/>
    <w:rsid w:val="00676458"/>
    <w:rsid w:val="00680F7D"/>
    <w:rsid w:val="006834FC"/>
    <w:rsid w:val="006909F0"/>
    <w:rsid w:val="00695497"/>
    <w:rsid w:val="0069742A"/>
    <w:rsid w:val="006A120B"/>
    <w:rsid w:val="006A43D4"/>
    <w:rsid w:val="006A71FE"/>
    <w:rsid w:val="006A7274"/>
    <w:rsid w:val="006B72AF"/>
    <w:rsid w:val="006D222E"/>
    <w:rsid w:val="006E63FD"/>
    <w:rsid w:val="006F062F"/>
    <w:rsid w:val="006F12D0"/>
    <w:rsid w:val="006F559F"/>
    <w:rsid w:val="006F6452"/>
    <w:rsid w:val="007178AA"/>
    <w:rsid w:val="00725C3C"/>
    <w:rsid w:val="00740EB4"/>
    <w:rsid w:val="007A03BC"/>
    <w:rsid w:val="007A5279"/>
    <w:rsid w:val="007B6095"/>
    <w:rsid w:val="007C4FC7"/>
    <w:rsid w:val="007C52A4"/>
    <w:rsid w:val="007C5B1F"/>
    <w:rsid w:val="007C7CBE"/>
    <w:rsid w:val="007D5507"/>
    <w:rsid w:val="007E1C42"/>
    <w:rsid w:val="007E65B9"/>
    <w:rsid w:val="007F0A53"/>
    <w:rsid w:val="007F5EC2"/>
    <w:rsid w:val="007F7F49"/>
    <w:rsid w:val="008053FD"/>
    <w:rsid w:val="008102AB"/>
    <w:rsid w:val="0083612B"/>
    <w:rsid w:val="008658E8"/>
    <w:rsid w:val="00872772"/>
    <w:rsid w:val="008875A7"/>
    <w:rsid w:val="008904C1"/>
    <w:rsid w:val="008A4F69"/>
    <w:rsid w:val="008A5AC1"/>
    <w:rsid w:val="008A6201"/>
    <w:rsid w:val="008B2757"/>
    <w:rsid w:val="008B709A"/>
    <w:rsid w:val="008C2419"/>
    <w:rsid w:val="008C5DCA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804AB"/>
    <w:rsid w:val="00A86697"/>
    <w:rsid w:val="00A906D8"/>
    <w:rsid w:val="00AB5A74"/>
    <w:rsid w:val="00AC381D"/>
    <w:rsid w:val="00AC6484"/>
    <w:rsid w:val="00AD6589"/>
    <w:rsid w:val="00AF0898"/>
    <w:rsid w:val="00B03100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43F60"/>
    <w:rsid w:val="00C44451"/>
    <w:rsid w:val="00C4755B"/>
    <w:rsid w:val="00C54204"/>
    <w:rsid w:val="00C54692"/>
    <w:rsid w:val="00C64099"/>
    <w:rsid w:val="00C70876"/>
    <w:rsid w:val="00C74007"/>
    <w:rsid w:val="00CA20A3"/>
    <w:rsid w:val="00CA7A13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D01776"/>
    <w:rsid w:val="00D17B23"/>
    <w:rsid w:val="00D22112"/>
    <w:rsid w:val="00D27218"/>
    <w:rsid w:val="00D44FEB"/>
    <w:rsid w:val="00D47736"/>
    <w:rsid w:val="00D54825"/>
    <w:rsid w:val="00D70BE6"/>
    <w:rsid w:val="00D75D8B"/>
    <w:rsid w:val="00D82867"/>
    <w:rsid w:val="00DA34C4"/>
    <w:rsid w:val="00DB008C"/>
    <w:rsid w:val="00DB4E0B"/>
    <w:rsid w:val="00DE3E21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B30"/>
    <w:rsid w:val="00E52E58"/>
    <w:rsid w:val="00E5690A"/>
    <w:rsid w:val="00E64388"/>
    <w:rsid w:val="00E66D9B"/>
    <w:rsid w:val="00E74222"/>
    <w:rsid w:val="00E80535"/>
    <w:rsid w:val="00E913C5"/>
    <w:rsid w:val="00E91A89"/>
    <w:rsid w:val="00E97170"/>
    <w:rsid w:val="00E9756C"/>
    <w:rsid w:val="00EA684E"/>
    <w:rsid w:val="00ED42D1"/>
    <w:rsid w:val="00EF2851"/>
    <w:rsid w:val="00EF4962"/>
    <w:rsid w:val="00EF4A51"/>
    <w:rsid w:val="00F01521"/>
    <w:rsid w:val="00F0176A"/>
    <w:rsid w:val="00F071AE"/>
    <w:rsid w:val="00F117A7"/>
    <w:rsid w:val="00F14041"/>
    <w:rsid w:val="00F447D9"/>
    <w:rsid w:val="00F53EDE"/>
    <w:rsid w:val="00F6662B"/>
    <w:rsid w:val="00F84677"/>
    <w:rsid w:val="00F84F41"/>
    <w:rsid w:val="00FC61AB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DA3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rsid w:val="00DA34C4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s-ementa">
    <w:name w:val="normas-ementa"/>
    <w:basedOn w:val="Normal"/>
    <w:rsid w:val="00DA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ED61E-E552-4114-8926-4924353E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193</cp:revision>
  <cp:lastPrinted>2025-12-11T12:15:00Z</cp:lastPrinted>
  <dcterms:created xsi:type="dcterms:W3CDTF">2022-05-30T16:34:00Z</dcterms:created>
  <dcterms:modified xsi:type="dcterms:W3CDTF">2025-12-11T12:15:00Z</dcterms:modified>
</cp:coreProperties>
</file>