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C7F" w:rsidRDefault="00475C7F" w:rsidP="00475C7F">
      <w:pPr>
        <w:pStyle w:val="TextosemFormatao"/>
        <w:jc w:val="both"/>
        <w:rPr>
          <w:sz w:val="24"/>
          <w:szCs w:val="24"/>
        </w:rPr>
      </w:pPr>
    </w:p>
    <w:p w:rsidR="00475C7F" w:rsidRPr="00475C7F" w:rsidRDefault="00FD4EA6" w:rsidP="00475C7F">
      <w:pPr>
        <w:pStyle w:val="TextosemFormatao"/>
        <w:jc w:val="both"/>
        <w:rPr>
          <w:sz w:val="24"/>
          <w:szCs w:val="24"/>
        </w:rPr>
      </w:pPr>
      <w:r w:rsidRPr="00475C7F">
        <w:rPr>
          <w:b/>
          <w:sz w:val="24"/>
          <w:szCs w:val="24"/>
        </w:rPr>
        <w:t xml:space="preserve">OF Nº </w:t>
      </w:r>
      <w:r w:rsidR="00BB2F61">
        <w:rPr>
          <w:b/>
          <w:sz w:val="24"/>
          <w:szCs w:val="24"/>
        </w:rPr>
        <w:t>48</w:t>
      </w:r>
      <w:bookmarkStart w:id="0" w:name="_GoBack"/>
      <w:bookmarkEnd w:id="0"/>
      <w:r w:rsidRPr="00475C7F">
        <w:rPr>
          <w:b/>
          <w:sz w:val="24"/>
          <w:szCs w:val="24"/>
        </w:rPr>
        <w:t>/2026</w:t>
      </w:r>
      <w:r>
        <w:rPr>
          <w:b/>
          <w:sz w:val="24"/>
          <w:szCs w:val="24"/>
        </w:rPr>
        <w:t xml:space="preserve">/GAB                                                      </w:t>
      </w:r>
      <w:r w:rsidRPr="00475C7F">
        <w:rPr>
          <w:sz w:val="24"/>
          <w:szCs w:val="24"/>
        </w:rPr>
        <w:t xml:space="preserve">Louveira, </w:t>
      </w:r>
      <w:r>
        <w:rPr>
          <w:sz w:val="24"/>
          <w:szCs w:val="24"/>
        </w:rPr>
        <w:t>18</w:t>
      </w:r>
      <w:r w:rsidRPr="00475C7F">
        <w:rPr>
          <w:sz w:val="24"/>
          <w:szCs w:val="24"/>
        </w:rPr>
        <w:t xml:space="preserve"> de </w:t>
      </w:r>
      <w:r>
        <w:rPr>
          <w:sz w:val="24"/>
          <w:szCs w:val="24"/>
        </w:rPr>
        <w:t>maio</w:t>
      </w:r>
      <w:r w:rsidRPr="00475C7F">
        <w:rPr>
          <w:sz w:val="24"/>
          <w:szCs w:val="24"/>
        </w:rPr>
        <w:t xml:space="preserve"> de 2026.</w:t>
      </w:r>
    </w:p>
    <w:p w:rsidR="00475C7F" w:rsidRDefault="00475C7F" w:rsidP="00475C7F">
      <w:pPr>
        <w:pStyle w:val="TextosemFormatao"/>
        <w:jc w:val="both"/>
        <w:rPr>
          <w:sz w:val="24"/>
          <w:szCs w:val="24"/>
        </w:rPr>
      </w:pPr>
    </w:p>
    <w:p w:rsidR="00475C7F" w:rsidRPr="00475C7F" w:rsidRDefault="00475C7F" w:rsidP="00475C7F">
      <w:pPr>
        <w:pStyle w:val="TextosemFormatao"/>
        <w:jc w:val="both"/>
        <w:rPr>
          <w:sz w:val="24"/>
          <w:szCs w:val="24"/>
        </w:rPr>
      </w:pPr>
    </w:p>
    <w:p w:rsidR="00475C7F" w:rsidRPr="00475C7F" w:rsidRDefault="00FD4EA6" w:rsidP="00475C7F">
      <w:pPr>
        <w:pStyle w:val="TextosemFormatao"/>
        <w:jc w:val="both"/>
        <w:rPr>
          <w:sz w:val="24"/>
          <w:szCs w:val="24"/>
        </w:rPr>
      </w:pPr>
      <w:r w:rsidRPr="00475C7F">
        <w:rPr>
          <w:sz w:val="24"/>
          <w:szCs w:val="24"/>
        </w:rPr>
        <w:t xml:space="preserve">Ao  </w:t>
      </w:r>
    </w:p>
    <w:p w:rsidR="00475C7F" w:rsidRDefault="00FD4EA6" w:rsidP="00475C7F">
      <w:pPr>
        <w:pStyle w:val="TextosemFormatao"/>
        <w:jc w:val="both"/>
        <w:rPr>
          <w:sz w:val="24"/>
          <w:szCs w:val="24"/>
        </w:rPr>
      </w:pPr>
      <w:r w:rsidRPr="00475C7F">
        <w:rPr>
          <w:sz w:val="24"/>
          <w:szCs w:val="24"/>
        </w:rPr>
        <w:t xml:space="preserve">Excelentíssimo Senhor  </w:t>
      </w:r>
    </w:p>
    <w:p w:rsidR="00475C7F" w:rsidRPr="00475C7F" w:rsidRDefault="00FD4EA6" w:rsidP="00475C7F">
      <w:pPr>
        <w:pStyle w:val="TextosemFormata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PAULO ALBERTO FINAMORE</w:t>
      </w:r>
    </w:p>
    <w:p w:rsidR="00475C7F" w:rsidRPr="00475C7F" w:rsidRDefault="00FD4EA6" w:rsidP="00475C7F">
      <w:pPr>
        <w:pStyle w:val="TextosemFormatao"/>
        <w:jc w:val="both"/>
        <w:rPr>
          <w:sz w:val="24"/>
          <w:szCs w:val="24"/>
        </w:rPr>
      </w:pPr>
      <w:r w:rsidRPr="00475C7F">
        <w:rPr>
          <w:sz w:val="24"/>
          <w:szCs w:val="24"/>
        </w:rPr>
        <w:t xml:space="preserve">Prefeito Municipal de Louveira  </w:t>
      </w:r>
    </w:p>
    <w:p w:rsidR="00475C7F" w:rsidRDefault="00475C7F" w:rsidP="00475C7F">
      <w:pPr>
        <w:pStyle w:val="TextosemFormatao"/>
        <w:jc w:val="both"/>
        <w:rPr>
          <w:sz w:val="24"/>
          <w:szCs w:val="24"/>
        </w:rPr>
      </w:pPr>
    </w:p>
    <w:p w:rsidR="00475C7F" w:rsidRPr="00475C7F" w:rsidRDefault="00475C7F" w:rsidP="00475C7F">
      <w:pPr>
        <w:pStyle w:val="TextosemFormatao"/>
        <w:jc w:val="both"/>
        <w:rPr>
          <w:sz w:val="24"/>
          <w:szCs w:val="24"/>
        </w:rPr>
      </w:pPr>
    </w:p>
    <w:p w:rsidR="00475C7F" w:rsidRDefault="00FD4EA6" w:rsidP="00475C7F">
      <w:pPr>
        <w:pStyle w:val="TextosemFormatao"/>
        <w:jc w:val="both"/>
        <w:rPr>
          <w:b/>
          <w:sz w:val="24"/>
          <w:szCs w:val="24"/>
        </w:rPr>
      </w:pPr>
      <w:r w:rsidRPr="00475C7F">
        <w:rPr>
          <w:sz w:val="24"/>
          <w:szCs w:val="24"/>
        </w:rPr>
        <w:t xml:space="preserve">Assunto: </w:t>
      </w:r>
      <w:r w:rsidRPr="00475C7F">
        <w:rPr>
          <w:b/>
          <w:sz w:val="24"/>
          <w:szCs w:val="24"/>
        </w:rPr>
        <w:t xml:space="preserve">Emendas impositivas – impedimentos de ordem técnica – </w:t>
      </w:r>
      <w:r w:rsidRPr="00475C7F">
        <w:rPr>
          <w:b/>
          <w:sz w:val="24"/>
          <w:szCs w:val="24"/>
        </w:rPr>
        <w:t>deliberação da Câmara Municipal</w:t>
      </w:r>
      <w:r>
        <w:rPr>
          <w:b/>
          <w:sz w:val="24"/>
          <w:szCs w:val="24"/>
        </w:rPr>
        <w:t>.</w:t>
      </w:r>
    </w:p>
    <w:p w:rsidR="00475C7F" w:rsidRDefault="00475C7F" w:rsidP="00475C7F">
      <w:pPr>
        <w:pStyle w:val="TextosemFormatao"/>
        <w:jc w:val="both"/>
        <w:rPr>
          <w:b/>
          <w:sz w:val="24"/>
          <w:szCs w:val="24"/>
        </w:rPr>
      </w:pPr>
    </w:p>
    <w:p w:rsidR="00475C7F" w:rsidRPr="00475C7F" w:rsidRDefault="00475C7F" w:rsidP="00475C7F">
      <w:pPr>
        <w:pStyle w:val="TextosemFormatao"/>
        <w:jc w:val="both"/>
        <w:rPr>
          <w:sz w:val="24"/>
          <w:szCs w:val="24"/>
        </w:rPr>
      </w:pPr>
    </w:p>
    <w:p w:rsidR="00475C7F" w:rsidRPr="00475C7F" w:rsidRDefault="00475C7F" w:rsidP="00475C7F">
      <w:pPr>
        <w:pStyle w:val="TextosemFormatao"/>
        <w:jc w:val="both"/>
        <w:rPr>
          <w:sz w:val="24"/>
          <w:szCs w:val="24"/>
        </w:rPr>
      </w:pPr>
    </w:p>
    <w:p w:rsidR="00475C7F" w:rsidRPr="00475C7F" w:rsidRDefault="00FD4EA6" w:rsidP="00475C7F">
      <w:pPr>
        <w:pStyle w:val="TextosemFormatao"/>
        <w:ind w:firstLine="708"/>
        <w:jc w:val="both"/>
        <w:rPr>
          <w:sz w:val="24"/>
          <w:szCs w:val="24"/>
        </w:rPr>
      </w:pPr>
      <w:r w:rsidRPr="00475C7F">
        <w:rPr>
          <w:sz w:val="24"/>
          <w:szCs w:val="24"/>
        </w:rPr>
        <w:t>Senhor Prefeito,</w:t>
      </w:r>
    </w:p>
    <w:p w:rsidR="00475C7F" w:rsidRPr="00475C7F" w:rsidRDefault="00475C7F" w:rsidP="00475C7F">
      <w:pPr>
        <w:pStyle w:val="TextosemFormatao"/>
        <w:jc w:val="both"/>
        <w:rPr>
          <w:sz w:val="24"/>
          <w:szCs w:val="24"/>
        </w:rPr>
      </w:pPr>
    </w:p>
    <w:p w:rsidR="00475C7F" w:rsidRPr="00475C7F" w:rsidRDefault="00FD4EA6" w:rsidP="00475C7F">
      <w:pPr>
        <w:pStyle w:val="TextosemFormata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Em atendimento ao Ofício nº 6/2026/GLP, protocolizado sob nº 186, em 17.04.2026, venho</w:t>
      </w:r>
      <w:r w:rsidRPr="00475C7F">
        <w:rPr>
          <w:sz w:val="24"/>
          <w:szCs w:val="24"/>
        </w:rPr>
        <w:t xml:space="preserve"> encaminhar a deliberação d</w:t>
      </w:r>
      <w:r>
        <w:rPr>
          <w:sz w:val="24"/>
          <w:szCs w:val="24"/>
        </w:rPr>
        <w:t>esta</w:t>
      </w:r>
      <w:r w:rsidRPr="00475C7F">
        <w:rPr>
          <w:sz w:val="24"/>
          <w:szCs w:val="24"/>
        </w:rPr>
        <w:t xml:space="preserve"> Presidência referente às justificativas de impedimento de ordem técnica apresentadas</w:t>
      </w:r>
      <w:r w:rsidRPr="00475C7F">
        <w:rPr>
          <w:sz w:val="24"/>
          <w:szCs w:val="24"/>
        </w:rPr>
        <w:t xml:space="preserve"> pelo Poder Executivo quanto às </w:t>
      </w:r>
      <w:r w:rsidRPr="00475C7F">
        <w:rPr>
          <w:i/>
          <w:sz w:val="24"/>
          <w:szCs w:val="24"/>
        </w:rPr>
        <w:t>Emendas Impositivas nºs 3, 4, 6, 7, 8 e 9</w:t>
      </w:r>
      <w:r w:rsidRPr="00475C7F">
        <w:rPr>
          <w:sz w:val="24"/>
          <w:szCs w:val="24"/>
        </w:rPr>
        <w:t>.</w:t>
      </w:r>
    </w:p>
    <w:p w:rsidR="00475C7F" w:rsidRPr="00475C7F" w:rsidRDefault="00475C7F" w:rsidP="00475C7F">
      <w:pPr>
        <w:pStyle w:val="TextosemFormatao"/>
        <w:jc w:val="both"/>
        <w:rPr>
          <w:sz w:val="24"/>
          <w:szCs w:val="24"/>
        </w:rPr>
      </w:pPr>
    </w:p>
    <w:p w:rsidR="00475C7F" w:rsidRPr="00475C7F" w:rsidRDefault="00FD4EA6" w:rsidP="00475C7F">
      <w:pPr>
        <w:pStyle w:val="TextosemFormatao"/>
        <w:ind w:firstLine="708"/>
        <w:jc w:val="both"/>
        <w:rPr>
          <w:sz w:val="24"/>
          <w:szCs w:val="24"/>
        </w:rPr>
      </w:pPr>
      <w:r w:rsidRPr="00475C7F">
        <w:rPr>
          <w:sz w:val="24"/>
          <w:szCs w:val="24"/>
        </w:rPr>
        <w:t xml:space="preserve">Após análise técnica da Secretaria de Finanças, Planejamento e Orçamento da Câmara Municipal, manifestação da </w:t>
      </w:r>
      <w:r>
        <w:rPr>
          <w:sz w:val="24"/>
          <w:szCs w:val="24"/>
        </w:rPr>
        <w:t>Procuradoria</w:t>
      </w:r>
      <w:r w:rsidRPr="00475C7F">
        <w:rPr>
          <w:sz w:val="24"/>
          <w:szCs w:val="24"/>
        </w:rPr>
        <w:t xml:space="preserve"> Jurídica Legislativa e deliberação da Presidência, os </w:t>
      </w:r>
      <w:r>
        <w:rPr>
          <w:sz w:val="24"/>
          <w:szCs w:val="24"/>
        </w:rPr>
        <w:t>v</w:t>
      </w:r>
      <w:r w:rsidRPr="00475C7F">
        <w:rPr>
          <w:sz w:val="24"/>
          <w:szCs w:val="24"/>
        </w:rPr>
        <w:t>er</w:t>
      </w:r>
      <w:r w:rsidRPr="00475C7F">
        <w:rPr>
          <w:sz w:val="24"/>
          <w:szCs w:val="24"/>
        </w:rPr>
        <w:t>eadores autores foram regularmente notificados, tendo apresentado manifestações nos autos.</w:t>
      </w:r>
    </w:p>
    <w:p w:rsidR="00475C7F" w:rsidRPr="00475C7F" w:rsidRDefault="00475C7F" w:rsidP="00475C7F">
      <w:pPr>
        <w:pStyle w:val="TextosemFormatao"/>
        <w:jc w:val="both"/>
        <w:rPr>
          <w:sz w:val="24"/>
          <w:szCs w:val="24"/>
        </w:rPr>
      </w:pPr>
    </w:p>
    <w:p w:rsidR="00475C7F" w:rsidRPr="00475C7F" w:rsidRDefault="00FD4EA6" w:rsidP="00475C7F">
      <w:pPr>
        <w:pStyle w:val="TextosemFormatao"/>
        <w:ind w:firstLine="708"/>
        <w:jc w:val="both"/>
        <w:rPr>
          <w:sz w:val="24"/>
          <w:szCs w:val="24"/>
        </w:rPr>
      </w:pPr>
      <w:r w:rsidRPr="00475C7F">
        <w:rPr>
          <w:sz w:val="24"/>
          <w:szCs w:val="24"/>
        </w:rPr>
        <w:t>Nesse contexto, informo:</w:t>
      </w:r>
    </w:p>
    <w:p w:rsidR="00475C7F" w:rsidRPr="00475C7F" w:rsidRDefault="00475C7F" w:rsidP="00475C7F">
      <w:pPr>
        <w:pStyle w:val="TextosemFormatao"/>
        <w:jc w:val="both"/>
        <w:rPr>
          <w:sz w:val="24"/>
          <w:szCs w:val="24"/>
        </w:rPr>
      </w:pPr>
    </w:p>
    <w:p w:rsidR="00475C7F" w:rsidRDefault="00FD4EA6" w:rsidP="00475C7F">
      <w:pPr>
        <w:pStyle w:val="TextosemFormatao"/>
        <w:jc w:val="both"/>
        <w:rPr>
          <w:sz w:val="24"/>
          <w:szCs w:val="24"/>
        </w:rPr>
      </w:pPr>
      <w:r w:rsidRPr="00475C7F">
        <w:rPr>
          <w:sz w:val="24"/>
          <w:szCs w:val="24"/>
        </w:rPr>
        <w:t xml:space="preserve">- quanto às </w:t>
      </w:r>
      <w:r w:rsidRPr="00475C7F">
        <w:rPr>
          <w:b/>
          <w:i/>
          <w:sz w:val="24"/>
          <w:szCs w:val="24"/>
        </w:rPr>
        <w:t>Emendas Impositivas nº 6 e 9,</w:t>
      </w:r>
      <w:r w:rsidRPr="00475C7F">
        <w:rPr>
          <w:sz w:val="24"/>
          <w:szCs w:val="24"/>
        </w:rPr>
        <w:t xml:space="preserve"> cujos impedimentos de ordem técnica foram acolhidos, os respectivos autores apresentaram nova de</w:t>
      </w:r>
      <w:r w:rsidRPr="00475C7F">
        <w:rPr>
          <w:sz w:val="24"/>
          <w:szCs w:val="24"/>
        </w:rPr>
        <w:t>stinação/remanejamento da programação orçamentária, conforme documentação anexa;</w:t>
      </w:r>
    </w:p>
    <w:p w:rsidR="00475C7F" w:rsidRPr="00475C7F" w:rsidRDefault="00475C7F" w:rsidP="00475C7F">
      <w:pPr>
        <w:pStyle w:val="TextosemFormatao"/>
        <w:jc w:val="both"/>
        <w:rPr>
          <w:sz w:val="24"/>
          <w:szCs w:val="24"/>
        </w:rPr>
      </w:pPr>
    </w:p>
    <w:p w:rsidR="00475C7F" w:rsidRPr="00475C7F" w:rsidRDefault="00FD4EA6" w:rsidP="00475C7F">
      <w:pPr>
        <w:pStyle w:val="TextosemFormatao"/>
        <w:jc w:val="both"/>
        <w:rPr>
          <w:sz w:val="24"/>
          <w:szCs w:val="24"/>
        </w:rPr>
      </w:pPr>
      <w:r w:rsidRPr="00475C7F">
        <w:rPr>
          <w:sz w:val="24"/>
          <w:szCs w:val="24"/>
        </w:rPr>
        <w:t xml:space="preserve">- quanto às </w:t>
      </w:r>
      <w:r w:rsidRPr="00475C7F">
        <w:rPr>
          <w:b/>
          <w:i/>
          <w:sz w:val="24"/>
          <w:szCs w:val="24"/>
        </w:rPr>
        <w:t>Emendas Impositivas nº 3, 4 e 7,</w:t>
      </w:r>
      <w:r w:rsidRPr="00475C7F">
        <w:rPr>
          <w:sz w:val="24"/>
          <w:szCs w:val="24"/>
        </w:rPr>
        <w:t xml:space="preserve"> os autores apresentaram esclarecimentos e complementações das informações inicialmente apontadas pelo Poder Executivo;</w:t>
      </w:r>
    </w:p>
    <w:p w:rsidR="00475C7F" w:rsidRPr="00475C7F" w:rsidRDefault="00475C7F" w:rsidP="00475C7F">
      <w:pPr>
        <w:pStyle w:val="TextosemFormatao"/>
        <w:jc w:val="both"/>
        <w:rPr>
          <w:sz w:val="24"/>
          <w:szCs w:val="24"/>
        </w:rPr>
      </w:pPr>
    </w:p>
    <w:p w:rsidR="00475C7F" w:rsidRPr="00475C7F" w:rsidRDefault="00FD4EA6" w:rsidP="00475C7F">
      <w:pPr>
        <w:pStyle w:val="TextosemFormatao"/>
        <w:jc w:val="both"/>
        <w:rPr>
          <w:sz w:val="24"/>
          <w:szCs w:val="24"/>
        </w:rPr>
      </w:pPr>
      <w:r w:rsidRPr="00475C7F">
        <w:rPr>
          <w:sz w:val="24"/>
          <w:szCs w:val="24"/>
        </w:rPr>
        <w:t xml:space="preserve">- quanto </w:t>
      </w:r>
      <w:r w:rsidRPr="00475C7F">
        <w:rPr>
          <w:sz w:val="24"/>
          <w:szCs w:val="24"/>
        </w:rPr>
        <w:t xml:space="preserve">à </w:t>
      </w:r>
      <w:r w:rsidRPr="00475C7F">
        <w:rPr>
          <w:b/>
          <w:sz w:val="24"/>
          <w:szCs w:val="24"/>
        </w:rPr>
        <w:t>Emenda Impositiva nº 8</w:t>
      </w:r>
      <w:r w:rsidRPr="00475C7F">
        <w:rPr>
          <w:sz w:val="24"/>
          <w:szCs w:val="24"/>
        </w:rPr>
        <w:t>, considerando a ausência de justificativa específica para caracterização do alegado impedimento técnico, permanece hígida a programação originalmente aprovada.</w:t>
      </w:r>
    </w:p>
    <w:p w:rsidR="00475C7F" w:rsidRPr="00475C7F" w:rsidRDefault="00475C7F" w:rsidP="00475C7F">
      <w:pPr>
        <w:pStyle w:val="TextosemFormatao"/>
        <w:jc w:val="both"/>
        <w:rPr>
          <w:sz w:val="24"/>
          <w:szCs w:val="24"/>
        </w:rPr>
      </w:pPr>
    </w:p>
    <w:p w:rsidR="00475C7F" w:rsidRPr="00475C7F" w:rsidRDefault="00FD4EA6" w:rsidP="00475C7F">
      <w:pPr>
        <w:pStyle w:val="TextosemFormatao"/>
        <w:ind w:firstLine="708"/>
        <w:jc w:val="both"/>
        <w:rPr>
          <w:sz w:val="24"/>
          <w:szCs w:val="24"/>
        </w:rPr>
      </w:pPr>
      <w:r w:rsidRPr="00475C7F">
        <w:rPr>
          <w:sz w:val="24"/>
          <w:szCs w:val="24"/>
        </w:rPr>
        <w:t>Diante do exposto, encaminho</w:t>
      </w:r>
      <w:r>
        <w:rPr>
          <w:sz w:val="24"/>
          <w:szCs w:val="24"/>
        </w:rPr>
        <w:t xml:space="preserve"> este ofício, acompanhado da decisão da Presidência, das manifestações apresentadas pelos vereadores </w:t>
      </w:r>
      <w:r w:rsidRPr="00475C7F">
        <w:rPr>
          <w:sz w:val="24"/>
          <w:szCs w:val="24"/>
        </w:rPr>
        <w:t xml:space="preserve"> auto</w:t>
      </w:r>
      <w:r w:rsidR="005343C1">
        <w:rPr>
          <w:sz w:val="24"/>
          <w:szCs w:val="24"/>
        </w:rPr>
        <w:t xml:space="preserve">res  das emendas, bem como dos documentos de remanejamento e complementação apresentados nos autos, </w:t>
      </w:r>
      <w:r w:rsidRPr="00475C7F">
        <w:rPr>
          <w:sz w:val="24"/>
          <w:szCs w:val="24"/>
        </w:rPr>
        <w:t>para análise e adoção das providências cabíveis po</w:t>
      </w:r>
      <w:r w:rsidRPr="00475C7F">
        <w:rPr>
          <w:sz w:val="24"/>
          <w:szCs w:val="24"/>
        </w:rPr>
        <w:t>r esse Poder Executivo, especialmente quanto:</w:t>
      </w:r>
    </w:p>
    <w:p w:rsidR="00475C7F" w:rsidRPr="00475C7F" w:rsidRDefault="00475C7F" w:rsidP="00475C7F">
      <w:pPr>
        <w:pStyle w:val="TextosemFormatao"/>
        <w:jc w:val="both"/>
        <w:rPr>
          <w:sz w:val="24"/>
          <w:szCs w:val="24"/>
        </w:rPr>
      </w:pPr>
    </w:p>
    <w:p w:rsidR="00475C7F" w:rsidRDefault="00FD4EA6" w:rsidP="00475C7F">
      <w:pPr>
        <w:pStyle w:val="TextosemFormatao"/>
        <w:jc w:val="both"/>
        <w:rPr>
          <w:sz w:val="24"/>
          <w:szCs w:val="24"/>
        </w:rPr>
      </w:pPr>
      <w:r w:rsidRPr="00475C7F">
        <w:rPr>
          <w:sz w:val="24"/>
          <w:szCs w:val="24"/>
        </w:rPr>
        <w:lastRenderedPageBreak/>
        <w:t>I – à adequação da programação orçamentária decorrente dos remanejamentos apresentados pelos autores das Emendas nº 6 e 9;</w:t>
      </w:r>
    </w:p>
    <w:p w:rsidR="005343C1" w:rsidRDefault="005343C1" w:rsidP="00475C7F">
      <w:pPr>
        <w:pStyle w:val="TextosemFormatao"/>
        <w:jc w:val="both"/>
        <w:rPr>
          <w:sz w:val="24"/>
          <w:szCs w:val="24"/>
        </w:rPr>
      </w:pPr>
    </w:p>
    <w:p w:rsidR="00475C7F" w:rsidRPr="00475C7F" w:rsidRDefault="00FD4EA6" w:rsidP="00475C7F">
      <w:pPr>
        <w:pStyle w:val="TextosemFormatao"/>
        <w:jc w:val="both"/>
        <w:rPr>
          <w:sz w:val="24"/>
          <w:szCs w:val="24"/>
        </w:rPr>
      </w:pPr>
      <w:r w:rsidRPr="00475C7F">
        <w:rPr>
          <w:sz w:val="24"/>
          <w:szCs w:val="24"/>
        </w:rPr>
        <w:t xml:space="preserve">II – à reavaliação das Emendas nº 3, 4 e 7 à luz das complementações e </w:t>
      </w:r>
      <w:r w:rsidRPr="00475C7F">
        <w:rPr>
          <w:sz w:val="24"/>
          <w:szCs w:val="24"/>
        </w:rPr>
        <w:t>esclarecimentos apresentados;</w:t>
      </w:r>
    </w:p>
    <w:p w:rsidR="00475C7F" w:rsidRPr="00475C7F" w:rsidRDefault="00475C7F" w:rsidP="00475C7F">
      <w:pPr>
        <w:pStyle w:val="TextosemFormatao"/>
        <w:jc w:val="both"/>
        <w:rPr>
          <w:sz w:val="24"/>
          <w:szCs w:val="24"/>
        </w:rPr>
      </w:pPr>
    </w:p>
    <w:p w:rsidR="00475C7F" w:rsidRPr="00475C7F" w:rsidRDefault="00FD4EA6" w:rsidP="00475C7F">
      <w:pPr>
        <w:pStyle w:val="TextosemFormatao"/>
        <w:jc w:val="both"/>
        <w:rPr>
          <w:sz w:val="24"/>
          <w:szCs w:val="24"/>
        </w:rPr>
      </w:pPr>
      <w:r w:rsidRPr="00475C7F">
        <w:rPr>
          <w:sz w:val="24"/>
          <w:szCs w:val="24"/>
        </w:rPr>
        <w:t>III – à regular execução da Emenda nº 8, nos termos originalmente aprovados.</w:t>
      </w:r>
    </w:p>
    <w:p w:rsidR="00475C7F" w:rsidRPr="00475C7F" w:rsidRDefault="00475C7F" w:rsidP="00475C7F">
      <w:pPr>
        <w:pStyle w:val="TextosemFormatao"/>
        <w:jc w:val="both"/>
        <w:rPr>
          <w:sz w:val="24"/>
          <w:szCs w:val="24"/>
        </w:rPr>
      </w:pPr>
    </w:p>
    <w:p w:rsidR="00475C7F" w:rsidRPr="00475C7F" w:rsidRDefault="00FD4EA6" w:rsidP="005343C1">
      <w:pPr>
        <w:pStyle w:val="TextosemFormatao"/>
        <w:ind w:firstLine="708"/>
        <w:jc w:val="both"/>
        <w:rPr>
          <w:sz w:val="24"/>
          <w:szCs w:val="24"/>
        </w:rPr>
      </w:pPr>
      <w:r w:rsidRPr="00475C7F">
        <w:rPr>
          <w:sz w:val="24"/>
          <w:szCs w:val="24"/>
        </w:rPr>
        <w:t>Sem mais para o momento, renovo protestos de elevada estima e consideração.</w:t>
      </w:r>
    </w:p>
    <w:p w:rsidR="00475C7F" w:rsidRPr="00475C7F" w:rsidRDefault="00475C7F" w:rsidP="00475C7F">
      <w:pPr>
        <w:pStyle w:val="TextosemFormatao"/>
        <w:jc w:val="both"/>
        <w:rPr>
          <w:sz w:val="24"/>
          <w:szCs w:val="24"/>
        </w:rPr>
      </w:pPr>
    </w:p>
    <w:p w:rsidR="00475C7F" w:rsidRPr="00475C7F" w:rsidRDefault="00FD4EA6" w:rsidP="005343C1">
      <w:pPr>
        <w:pStyle w:val="TextosemFormatao"/>
        <w:ind w:firstLine="708"/>
        <w:jc w:val="both"/>
        <w:rPr>
          <w:sz w:val="24"/>
          <w:szCs w:val="24"/>
        </w:rPr>
      </w:pPr>
      <w:r w:rsidRPr="00475C7F">
        <w:rPr>
          <w:sz w:val="24"/>
          <w:szCs w:val="24"/>
        </w:rPr>
        <w:t>Atenciosamente,</w:t>
      </w:r>
    </w:p>
    <w:p w:rsidR="00475C7F" w:rsidRPr="00475C7F" w:rsidRDefault="00475C7F" w:rsidP="00475C7F">
      <w:pPr>
        <w:pStyle w:val="TextosemFormatao"/>
        <w:jc w:val="both"/>
        <w:rPr>
          <w:sz w:val="24"/>
          <w:szCs w:val="24"/>
        </w:rPr>
      </w:pPr>
    </w:p>
    <w:p w:rsidR="00475C7F" w:rsidRDefault="00475C7F" w:rsidP="005343C1">
      <w:pPr>
        <w:pStyle w:val="TextosemFormatao"/>
        <w:jc w:val="both"/>
        <w:rPr>
          <w:sz w:val="24"/>
          <w:szCs w:val="24"/>
        </w:rPr>
      </w:pPr>
    </w:p>
    <w:p w:rsidR="005343C1" w:rsidRDefault="005343C1" w:rsidP="005343C1">
      <w:pPr>
        <w:pStyle w:val="TextosemFormatao"/>
        <w:jc w:val="both"/>
        <w:rPr>
          <w:sz w:val="24"/>
          <w:szCs w:val="24"/>
        </w:rPr>
      </w:pPr>
    </w:p>
    <w:p w:rsidR="005343C1" w:rsidRDefault="00FD4EA6" w:rsidP="005343C1">
      <w:pPr>
        <w:pStyle w:val="TextosemFormatao"/>
        <w:jc w:val="center"/>
        <w:rPr>
          <w:b/>
          <w:i/>
        </w:rPr>
      </w:pPr>
      <w:r>
        <w:rPr>
          <w:b/>
          <w:i/>
        </w:rPr>
        <w:t>ANTONIO CARLOS RODRIGUES DE SOUZA</w:t>
      </w:r>
    </w:p>
    <w:p w:rsidR="005343C1" w:rsidRPr="005343C1" w:rsidRDefault="00FD4EA6" w:rsidP="005343C1">
      <w:pPr>
        <w:pStyle w:val="TextosemFormatao"/>
        <w:jc w:val="center"/>
      </w:pPr>
      <w:r>
        <w:t>Presidente</w:t>
      </w:r>
    </w:p>
    <w:p w:rsidR="00E80DE5" w:rsidRDefault="00E80DE5"/>
    <w:sectPr w:rsidR="00E80DE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EA6" w:rsidRDefault="00FD4EA6">
      <w:pPr>
        <w:spacing w:after="0" w:line="240" w:lineRule="auto"/>
      </w:pPr>
      <w:r>
        <w:separator/>
      </w:r>
    </w:p>
  </w:endnote>
  <w:endnote w:type="continuationSeparator" w:id="0">
    <w:p w:rsidR="00FD4EA6" w:rsidRDefault="00FD4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EA6" w:rsidRDefault="00FD4EA6">
      <w:pPr>
        <w:spacing w:after="0" w:line="240" w:lineRule="auto"/>
      </w:pPr>
      <w:r>
        <w:separator/>
      </w:r>
    </w:p>
  </w:footnote>
  <w:footnote w:type="continuationSeparator" w:id="0">
    <w:p w:rsidR="00FD4EA6" w:rsidRDefault="00FD4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C7F" w:rsidRPr="0035449A" w:rsidRDefault="00FD4EA6" w:rsidP="00475C7F">
    <w:pPr>
      <w:pStyle w:val="Cabealho"/>
      <w:tabs>
        <w:tab w:val="left" w:pos="255"/>
        <w:tab w:val="left" w:pos="420"/>
        <w:tab w:val="center" w:pos="4703"/>
      </w:tabs>
      <w:jc w:val="center"/>
      <w:rPr>
        <w:rFonts w:ascii="Calibri" w:hAnsi="Calibri"/>
        <w:b/>
        <w:color w:val="262626"/>
        <w:sz w:val="40"/>
        <w:szCs w:val="40"/>
      </w:rPr>
    </w:pPr>
    <w:r>
      <w:rPr>
        <w:noProof/>
        <w:color w:val="262626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-234315</wp:posOffset>
          </wp:positionH>
          <wp:positionV relativeFrom="margin">
            <wp:posOffset>-723900</wp:posOffset>
          </wp:positionV>
          <wp:extent cx="609600" cy="647700"/>
          <wp:effectExtent l="19050" t="0" r="0" b="0"/>
          <wp:wrapNone/>
          <wp:docPr id="7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6067074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5449A">
      <w:rPr>
        <w:rFonts w:ascii="Calibri" w:hAnsi="Calibri"/>
        <w:b/>
        <w:color w:val="262626"/>
        <w:sz w:val="40"/>
        <w:szCs w:val="40"/>
      </w:rPr>
      <w:t>CÂMARA  MUNICIPAL  DE  LOUVEIRA</w:t>
    </w:r>
  </w:p>
  <w:p w:rsidR="00475C7F" w:rsidRPr="0035449A" w:rsidRDefault="00FD4EA6" w:rsidP="00475C7F">
    <w:pPr>
      <w:pStyle w:val="Cabealho"/>
      <w:jc w:val="center"/>
      <w:rPr>
        <w:rFonts w:ascii="Calibri" w:hAnsi="Calibri"/>
        <w:b/>
        <w:color w:val="262626"/>
        <w:sz w:val="14"/>
        <w:szCs w:val="14"/>
      </w:rPr>
    </w:pPr>
    <w:r w:rsidRPr="0035449A">
      <w:rPr>
        <w:rFonts w:ascii="Calibri" w:hAnsi="Calibri" w:cs="Arial"/>
        <w:color w:val="262626"/>
        <w:sz w:val="14"/>
        <w:szCs w:val="14"/>
      </w:rPr>
      <w:t xml:space="preserve">Rua Wagner Luiz Bevilacqua, 35 – Bairro Guembê - CEP: 13290-000 – Louveira –São Paulo  - </w:t>
    </w:r>
    <w:hyperlink r:id="rId2" w:history="1">
      <w:r w:rsidRPr="000A3073">
        <w:rPr>
          <w:rStyle w:val="Hyperlink"/>
          <w:rFonts w:ascii="Calibri" w:hAnsi="Calibri" w:cs="Arial"/>
          <w:color w:val="000000"/>
          <w:sz w:val="14"/>
          <w:szCs w:val="14"/>
        </w:rPr>
        <w:t>www.louveira.sp.leg.br</w:t>
      </w:r>
    </w:hyperlink>
    <w:r w:rsidRPr="0035449A">
      <w:rPr>
        <w:rFonts w:ascii="Calibri" w:hAnsi="Calibri"/>
        <w:b/>
        <w:color w:val="262626"/>
        <w:sz w:val="14"/>
        <w:szCs w:val="14"/>
      </w:rPr>
      <w:t xml:space="preserve"> </w:t>
    </w:r>
    <w:r w:rsidRPr="0035449A">
      <w:rPr>
        <w:rFonts w:ascii="Calibri" w:hAnsi="Calibri" w:cs="Arial"/>
        <w:color w:val="262626"/>
        <w:sz w:val="14"/>
        <w:szCs w:val="14"/>
      </w:rPr>
      <w:t>- Fone: (19) 3878-9420</w:t>
    </w:r>
  </w:p>
  <w:p w:rsidR="00475C7F" w:rsidRDefault="00475C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6C7"/>
    <w:rsid w:val="000A3073"/>
    <w:rsid w:val="002646C7"/>
    <w:rsid w:val="0035449A"/>
    <w:rsid w:val="00475C7F"/>
    <w:rsid w:val="005343C1"/>
    <w:rsid w:val="00BB2F61"/>
    <w:rsid w:val="00E7784E"/>
    <w:rsid w:val="00E80DE5"/>
    <w:rsid w:val="00FD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475C7F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475C7F"/>
    <w:rPr>
      <w:rFonts w:ascii="Calibri" w:hAnsi="Calibri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475C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5C7F"/>
  </w:style>
  <w:style w:type="paragraph" w:styleId="Rodap">
    <w:name w:val="footer"/>
    <w:basedOn w:val="Normal"/>
    <w:link w:val="RodapChar"/>
    <w:uiPriority w:val="99"/>
    <w:unhideWhenUsed/>
    <w:rsid w:val="00475C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5C7F"/>
  </w:style>
  <w:style w:type="character" w:styleId="Hyperlink">
    <w:name w:val="Hyperlink"/>
    <w:rsid w:val="00475C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475C7F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475C7F"/>
    <w:rPr>
      <w:rFonts w:ascii="Calibri" w:hAnsi="Calibri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475C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5C7F"/>
  </w:style>
  <w:style w:type="paragraph" w:styleId="Rodap">
    <w:name w:val="footer"/>
    <w:basedOn w:val="Normal"/>
    <w:link w:val="RodapChar"/>
    <w:uiPriority w:val="99"/>
    <w:unhideWhenUsed/>
    <w:rsid w:val="00475C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5C7F"/>
  </w:style>
  <w:style w:type="character" w:styleId="Hyperlink">
    <w:name w:val="Hyperlink"/>
    <w:rsid w:val="00475C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uveira.sp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Bayer</dc:creator>
  <cp:lastModifiedBy>Monique Bayer</cp:lastModifiedBy>
  <cp:revision>3</cp:revision>
  <dcterms:created xsi:type="dcterms:W3CDTF">2026-05-18T18:47:00Z</dcterms:created>
  <dcterms:modified xsi:type="dcterms:W3CDTF">2026-05-18T19:04:00Z</dcterms:modified>
</cp:coreProperties>
</file>