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</w:pPr>
      <w:r w:rsidRPr="00D05CBD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>PARECER DA COMISSÃO</w:t>
      </w:r>
      <w:r w:rsidRPr="00D05CBD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 xml:space="preserve"> PERMANENTE</w:t>
      </w:r>
      <w:r w:rsidRPr="00D05CBD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 xml:space="preserve"> </w:t>
      </w:r>
      <w:r w:rsidRPr="00D05CBD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 xml:space="preserve"> </w:t>
      </w:r>
      <w:r w:rsidRPr="00D05CBD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>DE JUSTIÇA E REDAÇÃO</w:t>
      </w: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SUBSTITUTIVO 01 A PROPOSTA DE EMENDA À LEI ORGÂNICA Nº 1</w:t>
      </w:r>
      <w:r w:rsidRPr="00D05CBD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/2026</w:t>
      </w: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D05CBD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Ementa:</w:t>
      </w: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 Altera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o caput do art. 49 da Lei Orgânica do município de Louveira, para alterar</w:t>
      </w: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data da eleição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para renovação da</w:t>
      </w: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Mesa Diretora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da Câmara Municipal de Louveira.</w:t>
      </w: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Autoria: Vereadores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Claudenildo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Gomes da Cruz, José Marcos Rodrigues de Oliveira, Hélio Rocha Oliveira, Júlio Cezar Correia da Silva e Gilberto Teixeira Barbosa.</w:t>
      </w: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D05CBD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I – RELATÓRIO</w:t>
      </w: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Trata-se de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propositura</w:t>
      </w: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, na forma de Substitutivo, que visa alterar a redação do dispositivo referente à eleição da Mesa Diretora da Câmara Municipal para o segundo biênio da legislatura, adequando-o à jurisprudência consolidada do Supremo Tribunal Federal – STF.</w:t>
      </w: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A proposição estabelece novo marco temporal para a realização da eleição da Mesa Diretora relativa ao segundo biênio, observando os princípios republicano e democrático e os parâmetros definidos pelo STF em recentes julgamentos envolvendo a antecipação excessiva das eleições das Mesas Diretoras das Casas Legislativas.</w:t>
      </w:r>
    </w:p>
    <w:p w:rsidR="00C86AC0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:rsidR="00C86AC0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Esta comissão tempestivamente vem ofertar parecer acerca da propositura.</w:t>
      </w: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É o relatório.</w:t>
      </w: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D05CBD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II – FUNDAMENTAÇÃO</w:t>
      </w: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Compete à Comissão de Justiça e Redação manifestar-se quanto</w:t>
      </w:r>
      <w:bookmarkStart w:id="0" w:name="_GoBack"/>
      <w:bookmarkEnd w:id="0"/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à constitucionalidade, legalidade, juridicidade e técnica legislativa da proposição.</w:t>
      </w: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A matéria insere-se na competência organizacional do Poder Legislativo Municipal, sendo admissível sua regulamentação por meio de Emenda à Lei Orgânica Municipal, nos termos da Constituição Federal.</w:t>
      </w: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Dessa forma, a propositura respeitou o quórum mínimo necessário para propor projetos dessa natureza, nos termos do art. 66, inciso I, da LOM de Louveira.</w:t>
      </w: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O Supremo Tribunal Federal consolidou entendimento no sentido de que, embora seja possível a antecipação da eleição da Mesa Diretora para o segundo biênio, tal antecipação deve observar critérios de contemporaneidade e razoabilidade, vedando-se eleições realizadas em período demasiadamente distante do início do mandato respectivo.  </w:t>
      </w: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No julgamento das </w:t>
      </w: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ADIs</w:t>
      </w: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7734, 7737 e 7753, a Corte Suprema assentou que eleições excessivamente antecipadas afrontam os princípios republicano e </w:t>
      </w: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democrático, por comprometerem a legitimidade política do processo de escolha dos dirigentes do Poder Legislativo.  </w:t>
      </w:r>
    </w:p>
    <w:p w:rsidR="00D05CBD" w:rsidRPr="00D05CBD" w:rsidP="00D05C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O STF também fixou entendimento de que a eleição para o segundo biênio deve ocorrer apenas a partir de outubro do ano anterior ao início do mandato correspondente, parâmetro atualmente utilizado pela Corte como critério de constitucionalidade das normas regimentais e orgânicas relativas ao tema.  </w:t>
      </w:r>
    </w:p>
    <w:p w:rsidR="00C86AC0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:rsidR="00D05CBD" w:rsidP="00C86A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Assim, a alteração proposta mostra-se compatível com a orientação jurisprudencial vigente, conferindo segurança jurídica ao processo legislativo interno e prevenindo eventual questionamento judicial acerca da validade da eleição da Mesa Diretora.</w:t>
      </w:r>
    </w:p>
    <w:p w:rsidR="00C86AC0" w:rsidRPr="00D05CBD" w:rsidP="00C86A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D05CBD" w:rsidP="00C86A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Quanto à técnica legislativa, o Substitutivo apresenta redação clara, objetiva e compatível com as normas de elaboração legislativa.</w:t>
      </w:r>
    </w:p>
    <w:p w:rsidR="00C86AC0" w:rsidRPr="00D05CBD" w:rsidP="00C86A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D05CBD" w:rsidRPr="00D05CBD" w:rsidP="00C86A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Não se verificam vícios de iniciativa, competência ou constitucionalidade.</w:t>
      </w: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C86AC0" w:rsidRP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D05CBD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III – CONCLUSÃO</w:t>
      </w:r>
    </w:p>
    <w:p w:rsidR="00C86AC0" w:rsidRPr="00D05CBD" w:rsidP="00D05C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p w:rsidR="00D05CBD" w:rsidP="00C86A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Diante do exposto, a Comissão de Justiça e Redação opina pela </w:t>
      </w:r>
      <w:r w:rsidRPr="00D05CBD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constitucionalidade, legalidade, juridicidade e boa técnica legislativa</w:t>
      </w: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 do Projeto</w:t>
      </w:r>
      <w:r w:rsidR="00C86AC0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– Substitutivo </w:t>
      </w:r>
      <w:r w:rsidR="00C86AC0">
        <w:rPr>
          <w:rFonts w:asciiTheme="minorHAnsi" w:hAnsiTheme="minorHAnsi" w:cstheme="minorHAnsi"/>
          <w:color w:val="242424"/>
          <w:bdr w:val="none" w:sz="0" w:space="0" w:color="auto" w:frame="1"/>
        </w:rPr>
        <w:t>1</w:t>
      </w:r>
      <w:r w:rsidR="00C86AC0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à Proposta de</w:t>
      </w: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Emenda à Lei Orgânica Municipal</w:t>
      </w:r>
      <w:r w:rsidR="00C86AC0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nº 1/2026</w:t>
      </w: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, manifestando-se </w:t>
      </w:r>
      <w:r w:rsidRPr="00D05CBD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favoravelmente à sua tramitação e aprovação</w:t>
      </w:r>
      <w:r w:rsidRPr="00D05CBD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:rsidR="00C86AC0" w:rsidP="00C86A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:rsidR="00C86AC0" w:rsidRPr="00D05CBD" w:rsidP="00C86A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Resta, ainda, informar que essa propositura está em consonância com a determinação do Ministério Público de São Paulo, que, inclusive, protocolou pedido de informações a esse Poder Legislativo, em razão de denúncia sobre eleição antecipada da Mesa Diretora para o segundo biênio desta legislatura, em aparente inconstitucionalidade com o entendimento do STF.</w:t>
      </w:r>
    </w:p>
    <w:p w:rsidR="003E521D"/>
    <w:p w:rsidR="00C86AC0">
      <w:r>
        <w:tab/>
        <w:t>Louveira, 21 de maio de 2026.</w:t>
      </w:r>
    </w:p>
    <w:p w:rsidR="00C86AC0"/>
    <w:p w:rsidR="00C86AC0" w:rsidP="00C86AC0">
      <w:pPr>
        <w:spacing w:after="0" w:line="240" w:lineRule="auto"/>
        <w:jc w:val="center"/>
        <w:rPr>
          <w:b/>
        </w:rPr>
      </w:pPr>
      <w:r>
        <w:rPr>
          <w:b/>
        </w:rPr>
        <w:t>LEANDRO LOURENÇON</w:t>
      </w:r>
    </w:p>
    <w:p w:rsidR="00C86AC0" w:rsidP="00C86AC0">
      <w:pPr>
        <w:spacing w:after="0" w:line="240" w:lineRule="auto"/>
        <w:jc w:val="center"/>
      </w:pPr>
      <w:r>
        <w:t>Presidente CPJR</w:t>
      </w:r>
    </w:p>
    <w:p w:rsidR="00C86AC0" w:rsidP="00C86AC0">
      <w:pPr>
        <w:spacing w:after="0" w:line="240" w:lineRule="auto"/>
        <w:jc w:val="center"/>
      </w:pPr>
    </w:p>
    <w:p w:rsidR="00C86AC0" w:rsidP="00C86AC0">
      <w:pPr>
        <w:spacing w:after="0" w:line="240" w:lineRule="auto"/>
        <w:jc w:val="both"/>
        <w:rPr>
          <w:b/>
        </w:rPr>
      </w:pPr>
      <w:r>
        <w:rPr>
          <w:b/>
        </w:rPr>
        <w:t>GILBERTO TEIXEIRA BARBOSA                                                CLAUDENILDO GOMES DA CRUZ</w:t>
      </w:r>
    </w:p>
    <w:p w:rsidR="00C86AC0" w:rsidRPr="00C86AC0" w:rsidP="00C86AC0">
      <w:pPr>
        <w:spacing w:after="0" w:line="240" w:lineRule="auto"/>
        <w:jc w:val="both"/>
      </w:pPr>
      <w:r>
        <w:rPr>
          <w:b/>
        </w:rPr>
        <w:t xml:space="preserve">            </w:t>
      </w:r>
      <w:r>
        <w:t>Vice-Presidente                                                                               Membro</w:t>
      </w:r>
    </w:p>
    <w:sectPr w:rsidSect="00D05CBD">
      <w:headerReference w:type="default" r:id="rId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CBD" w:rsidRPr="002D3139" w:rsidP="00D05CBD">
    <w:pPr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F13519">
      <w:rPr>
        <w:rFonts w:ascii="Calibri" w:hAnsi="Calibri"/>
        <w:b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-919480</wp:posOffset>
          </wp:positionV>
          <wp:extent cx="619125" cy="647700"/>
          <wp:effectExtent l="19050" t="0" r="9525" b="0"/>
          <wp:wrapNone/>
          <wp:docPr id="2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5004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D3139">
      <w:rPr>
        <w:rFonts w:ascii="Calibri" w:hAnsi="Calibri"/>
        <w:b/>
        <w:sz w:val="40"/>
        <w:szCs w:val="40"/>
      </w:rPr>
      <w:tab/>
      <w:t xml:space="preserve">  </w:t>
    </w:r>
    <w:r>
      <w:rPr>
        <w:rFonts w:ascii="Calibri" w:hAnsi="Calibri"/>
        <w:b/>
        <w:sz w:val="40"/>
        <w:szCs w:val="40"/>
      </w:rPr>
      <w:t xml:space="preserve">        </w:t>
    </w:r>
    <w:r w:rsidRPr="002D3139">
      <w:rPr>
        <w:rFonts w:ascii="Calibri" w:hAnsi="Calibri"/>
        <w:b/>
        <w:sz w:val="40"/>
        <w:szCs w:val="40"/>
      </w:rPr>
      <w:t>CÂMARA</w:t>
    </w:r>
    <w:r w:rsidRPr="002D3139">
      <w:rPr>
        <w:rFonts w:ascii="Calibri" w:hAnsi="Calibri"/>
        <w:b/>
        <w:sz w:val="40"/>
        <w:szCs w:val="40"/>
      </w:rPr>
      <w:t xml:space="preserve">  </w:t>
    </w:r>
    <w:r w:rsidRPr="002D3139">
      <w:rPr>
        <w:rFonts w:ascii="Calibri" w:hAnsi="Calibri"/>
        <w:b/>
        <w:sz w:val="40"/>
        <w:szCs w:val="40"/>
      </w:rPr>
      <w:t>MUNICIPAL  DE  LOUVEIRA</w:t>
    </w:r>
  </w:p>
  <w:p w:rsidR="00D05CBD" w:rsidRPr="002D3139" w:rsidP="00D05CBD">
    <w:pPr>
      <w:rPr>
        <w:rFonts w:ascii="Calibri" w:hAnsi="Calibri"/>
        <w:b/>
        <w:color w:val="000000"/>
        <w:sz w:val="14"/>
        <w:szCs w:val="14"/>
      </w:rPr>
    </w:pPr>
    <w:r w:rsidRPr="002D3139">
      <w:rPr>
        <w:rFonts w:ascii="Calibri" w:hAnsi="Calibri"/>
        <w:sz w:val="14"/>
        <w:szCs w:val="14"/>
      </w:rPr>
      <w:t xml:space="preserve">    </w:t>
    </w:r>
    <w:r w:rsidRPr="002D313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2D3139">
      <w:rPr>
        <w:rFonts w:ascii="Calibri" w:hAnsi="Calibri" w:cs="Arial"/>
        <w:color w:val="000000"/>
        <w:sz w:val="14"/>
        <w:szCs w:val="14"/>
      </w:rPr>
      <w:t>Bevilacqua</w:t>
    </w:r>
    <w:r w:rsidRPr="002D313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2D3139">
      <w:rPr>
        <w:rFonts w:ascii="Calibri" w:hAnsi="Calibri" w:cs="Arial"/>
        <w:color w:val="000000"/>
        <w:sz w:val="14"/>
        <w:szCs w:val="14"/>
      </w:rPr>
      <w:t>Guembê</w:t>
    </w:r>
    <w:r w:rsidRPr="002D313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 w:rsidRPr="002D3139">
      <w:rPr>
        <w:rFonts w:ascii="Calibri" w:hAnsi="Calibri" w:cs="Arial"/>
        <w:color w:val="000000"/>
        <w:sz w:val="14"/>
        <w:szCs w:val="14"/>
      </w:rPr>
      <w:t xml:space="preserve">  </w:t>
    </w:r>
    <w:r w:rsidRPr="002D313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81689D">
        <w:rPr>
          <w:rStyle w:val="Hyperlink"/>
          <w:rFonts w:ascii="Calibri" w:hAnsi="Calibri" w:cs="Arial"/>
          <w:sz w:val="14"/>
          <w:szCs w:val="14"/>
        </w:rPr>
        <w:t>www.louveira.sp.leg.br</w:t>
      </w:r>
    </w:hyperlink>
    <w:r w:rsidRPr="002D3139">
      <w:rPr>
        <w:rFonts w:ascii="Calibri" w:hAnsi="Calibri"/>
        <w:b/>
        <w:color w:val="000000"/>
        <w:sz w:val="14"/>
        <w:szCs w:val="14"/>
      </w:rPr>
      <w:t xml:space="preserve"> </w:t>
    </w:r>
    <w:r w:rsidRPr="002D3139">
      <w:rPr>
        <w:rFonts w:ascii="Calibri" w:hAnsi="Calibri" w:cs="Arial"/>
        <w:color w:val="000000"/>
        <w:sz w:val="14"/>
        <w:szCs w:val="14"/>
      </w:rPr>
      <w:t>- Fone: (19) 3878-9420</w:t>
    </w:r>
  </w:p>
  <w:p w:rsidR="00D05CBD" w:rsidRPr="00D05CBD" w:rsidP="00D05C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F3"/>
    <w:rsid w:val="002D3139"/>
    <w:rsid w:val="003E521D"/>
    <w:rsid w:val="0081689D"/>
    <w:rsid w:val="00AD45F3"/>
    <w:rsid w:val="00C86AC0"/>
    <w:rsid w:val="00D05C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05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05CBD"/>
  </w:style>
  <w:style w:type="paragraph" w:styleId="Footer">
    <w:name w:val="footer"/>
    <w:basedOn w:val="Normal"/>
    <w:link w:val="RodapChar"/>
    <w:uiPriority w:val="99"/>
    <w:unhideWhenUsed/>
    <w:rsid w:val="00D05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05CBD"/>
  </w:style>
  <w:style w:type="character" w:styleId="Hyperlink">
    <w:name w:val="Hyperlink"/>
    <w:basedOn w:val="DefaultParagraphFont"/>
    <w:uiPriority w:val="99"/>
    <w:unhideWhenUsed/>
    <w:rsid w:val="00D05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louveira.sp.leg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3</cp:revision>
  <dcterms:created xsi:type="dcterms:W3CDTF">2026-05-22T11:25:00Z</dcterms:created>
  <dcterms:modified xsi:type="dcterms:W3CDTF">2026-05-22T11:47:00Z</dcterms:modified>
</cp:coreProperties>
</file>