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C8" w:rsidRPr="007C229A" w:rsidRDefault="00BB40C8" w:rsidP="00BB40C8">
      <w:pPr>
        <w:jc w:val="center"/>
        <w:rPr>
          <w:rFonts w:cstheme="minorHAnsi"/>
          <w:b/>
          <w:u w:val="single"/>
        </w:rPr>
      </w:pPr>
      <w:r w:rsidRPr="007C229A">
        <w:rPr>
          <w:rFonts w:cstheme="minorHAnsi"/>
          <w:b/>
          <w:noProof/>
          <w:u w:val="single"/>
        </w:rPr>
        <w:t>AUTÓGRAFO DE LEI Nº 2</w:t>
      </w:r>
      <w:r>
        <w:rPr>
          <w:rFonts w:cstheme="minorHAnsi"/>
          <w:b/>
          <w:noProof/>
          <w:u w:val="single"/>
        </w:rPr>
        <w:t>6</w:t>
      </w:r>
      <w:r w:rsidRPr="007C229A">
        <w:rPr>
          <w:rFonts w:cstheme="minorHAnsi"/>
          <w:b/>
          <w:noProof/>
          <w:u w:val="single"/>
        </w:rPr>
        <w:t>/2026</w:t>
      </w:r>
    </w:p>
    <w:p w:rsidR="00BB40C8" w:rsidRDefault="00BB40C8" w:rsidP="00BB40C8">
      <w:pPr>
        <w:jc w:val="center"/>
        <w:rPr>
          <w:rFonts w:ascii="Calibri" w:hAnsi="Calibri"/>
          <w:b/>
          <w:bCs/>
          <w:sz w:val="26"/>
          <w:szCs w:val="26"/>
        </w:rPr>
      </w:pPr>
    </w:p>
    <w:p w:rsidR="00BB40C8" w:rsidRDefault="00BB40C8" w:rsidP="00BB40C8">
      <w:pPr>
        <w:jc w:val="center"/>
        <w:rPr>
          <w:rFonts w:ascii="Calibri" w:hAnsi="Calibri"/>
          <w:b/>
          <w:bCs/>
          <w:sz w:val="26"/>
          <w:szCs w:val="26"/>
        </w:rPr>
      </w:pPr>
    </w:p>
    <w:p w:rsidR="00BB40C8" w:rsidRPr="003B3F12" w:rsidRDefault="00BB40C8" w:rsidP="00BB40C8">
      <w:pPr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  </w:t>
      </w:r>
      <w:r w:rsidRPr="003B3F12">
        <w:rPr>
          <w:rFonts w:ascii="Calibri" w:hAnsi="Calibri"/>
          <w:b/>
          <w:bCs/>
          <w:sz w:val="26"/>
          <w:szCs w:val="26"/>
        </w:rPr>
        <w:t xml:space="preserve">PROJETO DE LEI </w:t>
      </w:r>
      <w:r>
        <w:rPr>
          <w:rFonts w:ascii="Calibri" w:hAnsi="Calibri"/>
          <w:b/>
          <w:bCs/>
          <w:sz w:val="26"/>
          <w:szCs w:val="26"/>
        </w:rPr>
        <w:t xml:space="preserve">Nº </w:t>
      </w:r>
      <w:r>
        <w:rPr>
          <w:rFonts w:ascii="Calibri" w:hAnsi="Calibri"/>
          <w:b/>
          <w:bCs/>
          <w:sz w:val="26"/>
          <w:szCs w:val="26"/>
        </w:rPr>
        <w:t>40</w:t>
      </w:r>
      <w:r>
        <w:rPr>
          <w:rFonts w:ascii="Calibri" w:hAnsi="Calibri"/>
          <w:b/>
          <w:bCs/>
          <w:sz w:val="26"/>
          <w:szCs w:val="26"/>
        </w:rPr>
        <w:t>/2026</w:t>
      </w:r>
    </w:p>
    <w:p w:rsidR="00424F12" w:rsidRPr="00BB40C8" w:rsidRDefault="00BB40C8" w:rsidP="00424F12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rFonts w:asciiTheme="minorHAnsi" w:hAnsiTheme="minorHAnsi" w:cstheme="minorHAnsi"/>
          <w:color w:val="000000"/>
        </w:rPr>
      </w:pPr>
      <w:r w:rsidRPr="00BB40C8">
        <w:rPr>
          <w:rFonts w:asciiTheme="minorHAnsi" w:hAnsiTheme="minorHAnsi" w:cstheme="minorHAnsi"/>
        </w:rPr>
        <w:t xml:space="preserve">DISPÕE SOBRE A ABERTURA DE CRÉDITO ADICIONAL SUPLEMENTAR NO ORÇAMENTO DA CÂMARA MUNICIPAL DE LOUVEIRA, NO IMPORTE DE </w:t>
      </w:r>
      <w:r w:rsidRPr="00BB40C8">
        <w:rPr>
          <w:rFonts w:asciiTheme="minorHAnsi" w:hAnsiTheme="minorHAnsi" w:cstheme="minorHAnsi"/>
          <w:b/>
          <w:bCs/>
          <w:color w:val="000000"/>
        </w:rPr>
        <w:t xml:space="preserve">R$ 4.100.000,00 (QUATRO MILHÕES E CEM MIL REAIS), </w:t>
      </w:r>
      <w:r w:rsidRPr="00BB40C8">
        <w:rPr>
          <w:rFonts w:asciiTheme="minorHAnsi" w:hAnsiTheme="minorHAnsi" w:cstheme="minorHAnsi"/>
          <w:color w:val="000000"/>
        </w:rPr>
        <w:t>E DÁ OUTRAS PROVIDÊNCIAS.</w:t>
      </w:r>
    </w:p>
    <w:p w:rsidR="00424F12" w:rsidRPr="00BB40C8" w:rsidRDefault="00424F12" w:rsidP="00424F12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rFonts w:asciiTheme="minorHAnsi" w:hAnsiTheme="minorHAnsi" w:cstheme="minorHAnsi"/>
          <w:color w:val="000000"/>
        </w:rPr>
      </w:pPr>
    </w:p>
    <w:p w:rsidR="00424F12" w:rsidRPr="00BB40C8" w:rsidRDefault="00424F12" w:rsidP="00424F12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rFonts w:asciiTheme="minorHAnsi" w:hAnsiTheme="minorHAnsi" w:cstheme="minorHAnsi"/>
          <w:color w:val="000000"/>
        </w:rPr>
      </w:pPr>
    </w:p>
    <w:p w:rsidR="00424F12" w:rsidRPr="00BB40C8" w:rsidRDefault="00424F12" w:rsidP="00424F12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rFonts w:asciiTheme="minorHAnsi" w:hAnsiTheme="minorHAnsi" w:cstheme="minorHAnsi"/>
        </w:rPr>
      </w:pPr>
    </w:p>
    <w:p w:rsidR="00424F12" w:rsidRDefault="00424F12" w:rsidP="00424F1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</w:p>
    <w:p w:rsidR="00BB40C8" w:rsidRDefault="00BB40C8" w:rsidP="00424F1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</w:p>
    <w:p w:rsidR="00BB40C8" w:rsidRPr="00BB40C8" w:rsidRDefault="00BB40C8" w:rsidP="00424F1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</w:p>
    <w:p w:rsidR="00424F12" w:rsidRPr="00BB40C8" w:rsidRDefault="00AE571C" w:rsidP="00BB40C8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Theme="minorHAnsi" w:hAnsiTheme="minorHAnsi" w:cstheme="minorHAnsi"/>
        </w:rPr>
      </w:pPr>
      <w:r w:rsidRPr="00BB40C8">
        <w:rPr>
          <w:rStyle w:val="normas-indices-artigo"/>
          <w:rFonts w:asciiTheme="minorHAnsi" w:eastAsiaTheme="majorEastAsia" w:hAnsiTheme="minorHAnsi" w:cstheme="minorHAnsi"/>
          <w:b/>
          <w:bCs/>
        </w:rPr>
        <w:t>Art. 1°</w:t>
      </w:r>
      <w:r w:rsidRPr="00BB40C8">
        <w:rPr>
          <w:rFonts w:asciiTheme="minorHAnsi" w:hAnsiTheme="minorHAnsi" w:cstheme="minorHAnsi"/>
        </w:rPr>
        <w:t xml:space="preserve"> </w:t>
      </w:r>
      <w:bookmarkStart w:id="0" w:name="_Hlk95839790"/>
      <w:r w:rsidRPr="00BB40C8">
        <w:rPr>
          <w:rFonts w:asciiTheme="minorHAnsi" w:hAnsiTheme="minorHAnsi" w:cstheme="minorHAnsi"/>
        </w:rPr>
        <w:t xml:space="preserve">Fica o Poder Executivo </w:t>
      </w:r>
      <w:r w:rsidRPr="00BB40C8">
        <w:rPr>
          <w:rFonts w:asciiTheme="minorHAnsi" w:hAnsiTheme="minorHAnsi" w:cstheme="minorHAnsi"/>
        </w:rPr>
        <w:t>autorizado a abrir no orçamento vigente</w:t>
      </w:r>
      <w:r w:rsidRPr="00BB40C8">
        <w:rPr>
          <w:rFonts w:asciiTheme="minorHAnsi" w:hAnsiTheme="minorHAnsi" w:cstheme="minorHAnsi"/>
        </w:rPr>
        <w:t xml:space="preserve"> da Câmara Municipal de Louveira</w:t>
      </w:r>
      <w:r w:rsidRPr="00BB40C8">
        <w:rPr>
          <w:rFonts w:asciiTheme="minorHAnsi" w:hAnsiTheme="minorHAnsi" w:cstheme="minorHAnsi"/>
        </w:rPr>
        <w:t xml:space="preserve">, um </w:t>
      </w:r>
      <w:r w:rsidRPr="00BB40C8">
        <w:rPr>
          <w:rFonts w:asciiTheme="minorHAnsi" w:hAnsiTheme="minorHAnsi" w:cstheme="minorHAnsi"/>
        </w:rPr>
        <w:t xml:space="preserve">Crédito </w:t>
      </w:r>
      <w:r w:rsidRPr="00BB40C8">
        <w:rPr>
          <w:rFonts w:asciiTheme="minorHAnsi" w:hAnsiTheme="minorHAnsi" w:cstheme="minorHAnsi"/>
        </w:rPr>
        <w:t>Adicional Suplementar</w:t>
      </w:r>
      <w:r w:rsidRPr="00BB40C8">
        <w:rPr>
          <w:rFonts w:asciiTheme="minorHAnsi" w:hAnsiTheme="minorHAnsi" w:cstheme="minorHAnsi"/>
        </w:rPr>
        <w:t xml:space="preserve"> no valor de </w:t>
      </w:r>
      <w:r w:rsidRPr="00BB40C8">
        <w:rPr>
          <w:rFonts w:asciiTheme="minorHAnsi" w:hAnsiTheme="minorHAnsi" w:cstheme="minorHAnsi"/>
          <w:b/>
          <w:bCs/>
          <w:color w:val="000000"/>
        </w:rPr>
        <w:t xml:space="preserve">R$ </w:t>
      </w:r>
      <w:r w:rsidRPr="00BB40C8">
        <w:rPr>
          <w:rFonts w:asciiTheme="minorHAnsi" w:hAnsiTheme="minorHAnsi" w:cstheme="minorHAnsi"/>
          <w:b/>
          <w:bCs/>
          <w:color w:val="000000"/>
        </w:rPr>
        <w:t>4.100.000,00 (quatro milhões e cem mil reais)</w:t>
      </w:r>
      <w:r w:rsidRPr="00BB40C8">
        <w:rPr>
          <w:rFonts w:asciiTheme="minorHAnsi" w:hAnsiTheme="minorHAnsi" w:cstheme="minorHAnsi"/>
          <w:bCs/>
          <w:color w:val="000000"/>
        </w:rPr>
        <w:t xml:space="preserve"> </w:t>
      </w:r>
      <w:r w:rsidRPr="00BB40C8">
        <w:rPr>
          <w:rFonts w:asciiTheme="minorHAnsi" w:hAnsiTheme="minorHAnsi" w:cstheme="minorHAnsi"/>
          <w:szCs w:val="21"/>
        </w:rPr>
        <w:t>destinados</w:t>
      </w:r>
      <w:r w:rsidRPr="00BB40C8">
        <w:rPr>
          <w:rFonts w:asciiTheme="minorHAnsi" w:hAnsiTheme="minorHAnsi" w:cstheme="minorHAnsi"/>
          <w:szCs w:val="21"/>
        </w:rPr>
        <w:t xml:space="preserve"> à cobertura d</w:t>
      </w:r>
      <w:r w:rsidRPr="00BB40C8">
        <w:rPr>
          <w:rFonts w:asciiTheme="minorHAnsi" w:hAnsiTheme="minorHAnsi" w:cstheme="minorHAnsi"/>
          <w:szCs w:val="21"/>
        </w:rPr>
        <w:t>e despesas das dotações constantes da</w:t>
      </w:r>
      <w:r w:rsidRPr="00BB40C8">
        <w:rPr>
          <w:rFonts w:asciiTheme="minorHAnsi" w:hAnsiTheme="minorHAnsi" w:cstheme="minorHAnsi"/>
          <w:szCs w:val="21"/>
        </w:rPr>
        <w:t xml:space="preserve"> Tabela I</w:t>
      </w:r>
      <w:r w:rsidRPr="00BB40C8">
        <w:rPr>
          <w:rFonts w:asciiTheme="minorHAnsi" w:hAnsiTheme="minorHAnsi" w:cstheme="minorHAnsi"/>
          <w:szCs w:val="21"/>
        </w:rPr>
        <w:t xml:space="preserve"> – Créditos,</w:t>
      </w:r>
      <w:r w:rsidRPr="00BB40C8">
        <w:rPr>
          <w:rFonts w:asciiTheme="minorHAnsi" w:hAnsiTheme="minorHAnsi" w:cstheme="minorHAnsi"/>
          <w:szCs w:val="21"/>
        </w:rPr>
        <w:t xml:space="preserve"> que in</w:t>
      </w:r>
      <w:r w:rsidRPr="00BB40C8">
        <w:rPr>
          <w:rFonts w:asciiTheme="minorHAnsi" w:hAnsiTheme="minorHAnsi" w:cstheme="minorHAnsi"/>
          <w:szCs w:val="21"/>
        </w:rPr>
        <w:t>tegra esta Lei</w:t>
      </w:r>
      <w:bookmarkEnd w:id="0"/>
      <w:r w:rsidRPr="00BB40C8">
        <w:rPr>
          <w:rFonts w:asciiTheme="minorHAnsi" w:hAnsiTheme="minorHAnsi" w:cstheme="minorHAnsi"/>
        </w:rPr>
        <w:t>.</w:t>
      </w:r>
    </w:p>
    <w:p w:rsidR="00424F12" w:rsidRPr="00BB40C8" w:rsidRDefault="00424F12" w:rsidP="00424F12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rFonts w:asciiTheme="minorHAnsi" w:hAnsiTheme="minorHAnsi" w:cstheme="minorHAnsi"/>
        </w:rPr>
      </w:pPr>
    </w:p>
    <w:p w:rsidR="00424F12" w:rsidRPr="00BB40C8" w:rsidRDefault="00AE571C" w:rsidP="00BB40C8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Theme="minorHAnsi" w:hAnsiTheme="minorHAnsi" w:cstheme="minorHAnsi"/>
        </w:rPr>
      </w:pPr>
      <w:r w:rsidRPr="00BB40C8">
        <w:rPr>
          <w:rStyle w:val="normas-indices-artigo"/>
          <w:rFonts w:asciiTheme="minorHAnsi" w:eastAsiaTheme="majorEastAsia" w:hAnsiTheme="minorHAnsi" w:cstheme="minorHAnsi"/>
          <w:b/>
          <w:bCs/>
        </w:rPr>
        <w:t>Art. 2°</w:t>
      </w:r>
      <w:r w:rsidRPr="00BB40C8">
        <w:rPr>
          <w:rFonts w:asciiTheme="minorHAnsi" w:hAnsiTheme="minorHAnsi" w:cstheme="minorHAnsi"/>
        </w:rPr>
        <w:t xml:space="preserve"> Os recursos necessários para cobertura do créd</w:t>
      </w:r>
      <w:r w:rsidRPr="00BB40C8">
        <w:rPr>
          <w:rFonts w:asciiTheme="minorHAnsi" w:hAnsiTheme="minorHAnsi" w:cstheme="minorHAnsi"/>
        </w:rPr>
        <w:t xml:space="preserve">ito a ser aberto referido no art. 1º </w:t>
      </w:r>
      <w:r w:rsidRPr="00BB40C8">
        <w:rPr>
          <w:rFonts w:asciiTheme="minorHAnsi" w:hAnsiTheme="minorHAnsi" w:cstheme="minorHAnsi"/>
        </w:rPr>
        <w:t>serão provenientes de anulações parciais de dotações orçamentárias, na forma prevista no inciso III, §1° do art. 43 da Lei Federal n° 4.320 de 17 de</w:t>
      </w:r>
      <w:r w:rsidRPr="00BB40C8">
        <w:rPr>
          <w:rFonts w:asciiTheme="minorHAnsi" w:hAnsiTheme="minorHAnsi" w:cstheme="minorHAnsi"/>
        </w:rPr>
        <w:t xml:space="preserve"> março de 1964, dotações essas constantes da Tabela II</w:t>
      </w:r>
      <w:r w:rsidRPr="00BB40C8">
        <w:rPr>
          <w:rFonts w:asciiTheme="minorHAnsi" w:hAnsiTheme="minorHAnsi" w:cstheme="minorHAnsi"/>
        </w:rPr>
        <w:t xml:space="preserve"> – Anulações,</w:t>
      </w:r>
      <w:r w:rsidRPr="00BB40C8">
        <w:rPr>
          <w:rFonts w:asciiTheme="minorHAnsi" w:hAnsiTheme="minorHAnsi" w:cstheme="minorHAnsi"/>
        </w:rPr>
        <w:t xml:space="preserve"> que integra esta Lei.</w:t>
      </w:r>
    </w:p>
    <w:p w:rsidR="00424F12" w:rsidRPr="00BB40C8" w:rsidRDefault="00424F12" w:rsidP="00424F12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rStyle w:val="normas-indices-artigo"/>
          <w:rFonts w:asciiTheme="minorHAnsi" w:eastAsiaTheme="majorEastAsia" w:hAnsiTheme="minorHAnsi" w:cstheme="minorHAnsi"/>
          <w:b/>
          <w:bCs/>
        </w:rPr>
      </w:pPr>
    </w:p>
    <w:p w:rsidR="00424F12" w:rsidRPr="00BB40C8" w:rsidRDefault="00BB40C8" w:rsidP="00424F12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Theme="minorHAnsi" w:hAnsiTheme="minorHAnsi" w:cstheme="minorHAnsi"/>
        </w:rPr>
      </w:pPr>
      <w:r>
        <w:rPr>
          <w:rStyle w:val="normas-indices-artigo"/>
          <w:rFonts w:asciiTheme="minorHAnsi" w:eastAsiaTheme="majorEastAsia" w:hAnsiTheme="minorHAnsi" w:cstheme="minorHAnsi"/>
          <w:b/>
          <w:bCs/>
        </w:rPr>
        <w:t xml:space="preserve">           </w:t>
      </w:r>
      <w:r w:rsidR="00AE571C" w:rsidRPr="00BB40C8">
        <w:rPr>
          <w:rStyle w:val="normas-indices-artigo"/>
          <w:rFonts w:asciiTheme="minorHAnsi" w:eastAsiaTheme="majorEastAsia" w:hAnsiTheme="minorHAnsi" w:cstheme="minorHAnsi"/>
          <w:b/>
          <w:bCs/>
        </w:rPr>
        <w:t xml:space="preserve">Art. </w:t>
      </w:r>
      <w:r w:rsidR="00AE571C" w:rsidRPr="00BB40C8">
        <w:rPr>
          <w:rStyle w:val="normas-indices-artigo"/>
          <w:rFonts w:asciiTheme="minorHAnsi" w:eastAsiaTheme="majorEastAsia" w:hAnsiTheme="minorHAnsi" w:cstheme="minorHAnsi"/>
          <w:b/>
          <w:bCs/>
        </w:rPr>
        <w:t>3</w:t>
      </w:r>
      <w:r w:rsidR="00AE571C" w:rsidRPr="00BB40C8">
        <w:rPr>
          <w:rStyle w:val="normas-indices-artigo"/>
          <w:rFonts w:asciiTheme="minorHAnsi" w:eastAsiaTheme="majorEastAsia" w:hAnsiTheme="minorHAnsi" w:cstheme="minorHAnsi"/>
          <w:b/>
          <w:bCs/>
        </w:rPr>
        <w:t>°</w:t>
      </w:r>
      <w:r w:rsidR="00AE571C" w:rsidRPr="00BB40C8">
        <w:rPr>
          <w:rFonts w:asciiTheme="minorHAnsi" w:hAnsiTheme="minorHAnsi" w:cstheme="minorHAnsi"/>
        </w:rPr>
        <w:t xml:space="preserve"> Esta Lei entra em vigor na data de sua publicaçã</w:t>
      </w:r>
      <w:r w:rsidR="00AE571C" w:rsidRPr="00BB40C8">
        <w:rPr>
          <w:rFonts w:asciiTheme="minorHAnsi" w:hAnsiTheme="minorHAnsi" w:cstheme="minorHAnsi"/>
        </w:rPr>
        <w:t xml:space="preserve">o. </w:t>
      </w:r>
      <w:r w:rsidR="00AE571C" w:rsidRPr="00BB40C8">
        <w:rPr>
          <w:rFonts w:asciiTheme="minorHAnsi" w:hAnsiTheme="minorHAnsi" w:cstheme="minorHAnsi"/>
        </w:rPr>
        <w:br/>
      </w:r>
      <w:r w:rsidR="00AE571C" w:rsidRPr="00BB40C8">
        <w:rPr>
          <w:rFonts w:asciiTheme="minorHAnsi" w:hAnsiTheme="minorHAnsi" w:cstheme="minorHAnsi"/>
        </w:rPr>
        <w:br/>
      </w:r>
    </w:p>
    <w:p w:rsidR="00424F12" w:rsidRPr="00BB40C8" w:rsidRDefault="00424F12" w:rsidP="00424F12">
      <w:pPr>
        <w:spacing w:after="0" w:line="240" w:lineRule="auto"/>
        <w:jc w:val="center"/>
        <w:rPr>
          <w:rFonts w:cstheme="minorHAnsi"/>
        </w:rPr>
      </w:pPr>
    </w:p>
    <w:p w:rsidR="00BB40C8" w:rsidRPr="007C229A" w:rsidRDefault="00BB40C8" w:rsidP="00BB40C8">
      <w:pPr>
        <w:spacing w:after="120"/>
        <w:ind w:firstLine="1418"/>
        <w:jc w:val="right"/>
        <w:rPr>
          <w:rFonts w:cstheme="minorHAnsi"/>
        </w:rPr>
      </w:pPr>
      <w:r w:rsidRPr="007C229A">
        <w:rPr>
          <w:rFonts w:cstheme="minorHAnsi"/>
        </w:rPr>
        <w:t>Louveira, 2</w:t>
      </w:r>
      <w:r>
        <w:rPr>
          <w:rFonts w:cstheme="minorHAnsi"/>
        </w:rPr>
        <w:t>6</w:t>
      </w:r>
      <w:r w:rsidRPr="007C229A">
        <w:rPr>
          <w:rFonts w:cstheme="minorHAnsi"/>
        </w:rPr>
        <w:t xml:space="preserve"> de maio de 2026.</w:t>
      </w:r>
    </w:p>
    <w:p w:rsidR="00BB40C8" w:rsidRPr="007C229A" w:rsidRDefault="00BB40C8" w:rsidP="00BB40C8">
      <w:pPr>
        <w:spacing w:after="0" w:line="240" w:lineRule="auto"/>
        <w:ind w:firstLine="1418"/>
        <w:jc w:val="right"/>
        <w:rPr>
          <w:rFonts w:cstheme="minorHAnsi"/>
        </w:rPr>
      </w:pPr>
    </w:p>
    <w:p w:rsidR="00BB40C8" w:rsidRPr="007C229A" w:rsidRDefault="00BB40C8" w:rsidP="00BB40C8">
      <w:pPr>
        <w:spacing w:after="0" w:line="240" w:lineRule="auto"/>
        <w:jc w:val="center"/>
        <w:rPr>
          <w:rFonts w:cstheme="minorHAnsi"/>
          <w:b/>
          <w:i/>
        </w:rPr>
      </w:pPr>
      <w:r w:rsidRPr="007C229A">
        <w:rPr>
          <w:rFonts w:cstheme="minorHAnsi"/>
          <w:b/>
          <w:i/>
        </w:rPr>
        <w:t>ANTÔNIO CARLOS RODRIGUES DE SOUZA</w:t>
      </w:r>
    </w:p>
    <w:p w:rsidR="00BB40C8" w:rsidRPr="007C229A" w:rsidRDefault="00BB40C8" w:rsidP="00BB40C8">
      <w:pPr>
        <w:spacing w:after="0" w:line="240" w:lineRule="auto"/>
        <w:jc w:val="center"/>
        <w:rPr>
          <w:rFonts w:cstheme="minorHAnsi"/>
        </w:rPr>
      </w:pPr>
      <w:r w:rsidRPr="007C229A">
        <w:rPr>
          <w:rFonts w:cstheme="minorHAnsi"/>
        </w:rPr>
        <w:t>Presidente</w:t>
      </w:r>
    </w:p>
    <w:p w:rsidR="00BB40C8" w:rsidRPr="007C229A" w:rsidRDefault="00BB40C8" w:rsidP="00BB40C8">
      <w:pPr>
        <w:spacing w:after="0" w:line="240" w:lineRule="auto"/>
        <w:jc w:val="center"/>
        <w:rPr>
          <w:rFonts w:cstheme="minorHAnsi"/>
        </w:rPr>
      </w:pPr>
    </w:p>
    <w:p w:rsidR="00BB40C8" w:rsidRPr="007C229A" w:rsidRDefault="00BB40C8" w:rsidP="00BB40C8">
      <w:pPr>
        <w:spacing w:after="0" w:line="240" w:lineRule="auto"/>
        <w:jc w:val="both"/>
        <w:rPr>
          <w:rFonts w:cstheme="minorHAnsi"/>
          <w:b/>
          <w:i/>
        </w:rPr>
      </w:pPr>
      <w:r w:rsidRPr="007C229A">
        <w:rPr>
          <w:rFonts w:cstheme="minorHAnsi"/>
          <w:b/>
          <w:i/>
        </w:rPr>
        <w:t>LEANDRO LOURENÇON                                                           EDVAN JOAQUIM DA SILVA</w:t>
      </w:r>
    </w:p>
    <w:p w:rsidR="00BB40C8" w:rsidRDefault="00BB40C8" w:rsidP="00BB40C8">
      <w:pPr>
        <w:spacing w:after="0" w:line="240" w:lineRule="auto"/>
        <w:jc w:val="both"/>
        <w:rPr>
          <w:rFonts w:cstheme="minorHAnsi"/>
        </w:rPr>
      </w:pPr>
      <w:r w:rsidRPr="007C229A">
        <w:rPr>
          <w:rFonts w:cstheme="minorHAnsi"/>
        </w:rPr>
        <w:t xml:space="preserve">       1º Secretário                                                                      2º Secretário</w:t>
      </w:r>
    </w:p>
    <w:p w:rsidR="00BB40C8" w:rsidRPr="007C229A" w:rsidRDefault="00BB40C8" w:rsidP="00BB40C8">
      <w:pPr>
        <w:spacing w:after="0" w:line="240" w:lineRule="auto"/>
        <w:jc w:val="both"/>
        <w:rPr>
          <w:rFonts w:cstheme="minorHAnsi"/>
        </w:rPr>
      </w:pPr>
    </w:p>
    <w:p w:rsidR="00BB40C8" w:rsidRDefault="00BB40C8" w:rsidP="00BB40C8">
      <w:pPr>
        <w:jc w:val="center"/>
        <w:rPr>
          <w:rFonts w:cstheme="minorHAnsi"/>
        </w:rPr>
      </w:pPr>
      <w:r w:rsidRPr="007C229A">
        <w:rPr>
          <w:rFonts w:cstheme="minorHAnsi"/>
        </w:rPr>
        <w:t>Publicado e Registrado na Secretaria da Câmara em data supra.</w:t>
      </w:r>
    </w:p>
    <w:p w:rsidR="00BB40C8" w:rsidRPr="007C229A" w:rsidRDefault="00BB40C8" w:rsidP="00BB40C8">
      <w:pPr>
        <w:jc w:val="center"/>
        <w:rPr>
          <w:rFonts w:cstheme="minorHAnsi"/>
          <w:b/>
          <w:i/>
        </w:rPr>
      </w:pPr>
      <w:bookmarkStart w:id="1" w:name="_GoBack"/>
      <w:bookmarkEnd w:id="1"/>
    </w:p>
    <w:p w:rsidR="00BB40C8" w:rsidRDefault="00BB40C8" w:rsidP="00BB40C8">
      <w:pPr>
        <w:spacing w:after="0" w:line="240" w:lineRule="auto"/>
        <w:jc w:val="center"/>
        <w:rPr>
          <w:rFonts w:cstheme="minorHAnsi"/>
          <w:b/>
          <w:i/>
        </w:rPr>
      </w:pPr>
      <w:proofErr w:type="gramStart"/>
      <w:r w:rsidRPr="007C229A">
        <w:rPr>
          <w:rFonts w:cstheme="minorHAnsi"/>
          <w:b/>
          <w:i/>
        </w:rPr>
        <w:t>MÁRCIA ALVES BALEEIROS</w:t>
      </w:r>
      <w:proofErr w:type="gramEnd"/>
      <w:r w:rsidRPr="007C229A">
        <w:rPr>
          <w:rFonts w:cstheme="minorHAnsi"/>
          <w:b/>
          <w:i/>
        </w:rPr>
        <w:t xml:space="preserve"> PESSOA</w:t>
      </w:r>
    </w:p>
    <w:p w:rsidR="00BB40C8" w:rsidRPr="007C229A" w:rsidRDefault="00BB40C8" w:rsidP="00BB40C8">
      <w:pPr>
        <w:spacing w:after="0" w:line="240" w:lineRule="auto"/>
        <w:jc w:val="center"/>
        <w:rPr>
          <w:rFonts w:cstheme="minorHAnsi"/>
        </w:rPr>
      </w:pPr>
      <w:r w:rsidRPr="007C229A">
        <w:rPr>
          <w:rFonts w:cstheme="minorHAnsi"/>
        </w:rPr>
        <w:t>Secretária Geral</w:t>
      </w:r>
    </w:p>
    <w:p w:rsidR="000B0B02" w:rsidRDefault="000B0B02"/>
    <w:sectPr w:rsidR="000B0B02" w:rsidSect="00BB40C8">
      <w:headerReference w:type="default" r:id="rId7"/>
      <w:pgSz w:w="11906" w:h="16838"/>
      <w:pgMar w:top="1985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1C" w:rsidRDefault="00AE571C">
      <w:pPr>
        <w:spacing w:after="0" w:line="240" w:lineRule="auto"/>
      </w:pPr>
      <w:r>
        <w:separator/>
      </w:r>
    </w:p>
  </w:endnote>
  <w:endnote w:type="continuationSeparator" w:id="0">
    <w:p w:rsidR="00AE571C" w:rsidRDefault="00AE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1C" w:rsidRDefault="00AE571C">
      <w:pPr>
        <w:spacing w:after="0" w:line="240" w:lineRule="auto"/>
      </w:pPr>
      <w:r>
        <w:separator/>
      </w:r>
    </w:p>
  </w:footnote>
  <w:footnote w:type="continuationSeparator" w:id="0">
    <w:p w:rsidR="00AE571C" w:rsidRDefault="00AE5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0C8" w:rsidRDefault="00BB40C8" w:rsidP="00BB40C8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30024B" wp14:editId="2ED4DBCD">
          <wp:simplePos x="0" y="0"/>
          <wp:positionH relativeFrom="margin">
            <wp:posOffset>-343535</wp:posOffset>
          </wp:positionH>
          <wp:positionV relativeFrom="margin">
            <wp:posOffset>-1032510</wp:posOffset>
          </wp:positionV>
          <wp:extent cx="609600" cy="647700"/>
          <wp:effectExtent l="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01606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BB40C8" w:rsidRPr="00F0176A" w:rsidRDefault="00BB40C8" w:rsidP="00BB40C8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Pr="00E722E0">
      <w:rPr>
        <w:rFonts w:ascii="Calibri" w:hAnsi="Calibri" w:cs="Arial"/>
        <w:sz w:val="14"/>
        <w:szCs w:val="14"/>
      </w:rPr>
      <w:t>www.louveira.sp.leg.br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B40C8" w:rsidRDefault="00BB40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78"/>
    <w:rsid w:val="000B0B02"/>
    <w:rsid w:val="00110433"/>
    <w:rsid w:val="001731FB"/>
    <w:rsid w:val="00424F12"/>
    <w:rsid w:val="00AA27D5"/>
    <w:rsid w:val="00AE571C"/>
    <w:rsid w:val="00B21578"/>
    <w:rsid w:val="00BB40C8"/>
    <w:rsid w:val="00C11367"/>
    <w:rsid w:val="00EE3C02"/>
    <w:rsid w:val="00F05521"/>
    <w:rsid w:val="00F2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F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4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F12"/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42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s-indices-artigo">
    <w:name w:val="normas-indices-artigo"/>
    <w:basedOn w:val="Fontepargpadro"/>
    <w:rsid w:val="00424F12"/>
  </w:style>
  <w:style w:type="paragraph" w:customStyle="1" w:styleId="normas-ementa">
    <w:name w:val="normas-ementa"/>
    <w:basedOn w:val="Normal"/>
    <w:rsid w:val="0042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msonormal">
    <w:name w:val="x_msonormal"/>
    <w:basedOn w:val="Normal"/>
    <w:rsid w:val="00424F12"/>
    <w:pPr>
      <w:spacing w:after="0" w:line="240" w:lineRule="auto"/>
    </w:pPr>
    <w:rPr>
      <w:rFonts w:ascii="Calibri" w:hAnsi="Calibri" w:cs="Calibri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B4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0C8"/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F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4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F12"/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42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s-indices-artigo">
    <w:name w:val="normas-indices-artigo"/>
    <w:basedOn w:val="Fontepargpadro"/>
    <w:rsid w:val="00424F12"/>
  </w:style>
  <w:style w:type="paragraph" w:customStyle="1" w:styleId="normas-ementa">
    <w:name w:val="normas-ementa"/>
    <w:basedOn w:val="Normal"/>
    <w:rsid w:val="0042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msonormal">
    <w:name w:val="x_msonormal"/>
    <w:basedOn w:val="Normal"/>
    <w:rsid w:val="00424F12"/>
    <w:pPr>
      <w:spacing w:after="0" w:line="240" w:lineRule="auto"/>
    </w:pPr>
    <w:rPr>
      <w:rFonts w:ascii="Calibri" w:hAnsi="Calibri" w:cs="Calibri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B4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0C8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3</cp:revision>
  <dcterms:created xsi:type="dcterms:W3CDTF">2026-05-26T14:31:00Z</dcterms:created>
  <dcterms:modified xsi:type="dcterms:W3CDTF">2026-05-26T14:41:00Z</dcterms:modified>
</cp:coreProperties>
</file>