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5A" w:rsidRPr="00520C3A" w:rsidRDefault="00AB0D5A" w:rsidP="00AB0D5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  <w:r w:rsidRPr="00520C3A">
        <w:rPr>
          <w:rStyle w:val="Forte"/>
          <w:rFonts w:asciiTheme="minorHAnsi" w:hAnsiTheme="minorHAnsi"/>
          <w:u w:val="single"/>
        </w:rPr>
        <w:t xml:space="preserve">AUTÓGRAFO DE LEI Nº </w:t>
      </w:r>
      <w:r>
        <w:rPr>
          <w:rStyle w:val="Forte"/>
          <w:rFonts w:asciiTheme="minorHAnsi" w:hAnsiTheme="minorHAnsi"/>
          <w:u w:val="single"/>
        </w:rPr>
        <w:t>31</w:t>
      </w:r>
      <w:r w:rsidRPr="00520C3A">
        <w:rPr>
          <w:rStyle w:val="Forte"/>
          <w:rFonts w:asciiTheme="minorHAnsi" w:hAnsiTheme="minorHAnsi"/>
          <w:u w:val="single"/>
        </w:rPr>
        <w:t>/2026</w:t>
      </w:r>
    </w:p>
    <w:p w:rsidR="00AB0D5A" w:rsidRDefault="00AB0D5A" w:rsidP="00F964CE">
      <w:pPr>
        <w:spacing w:after="0" w:line="360" w:lineRule="auto"/>
        <w:ind w:firstLine="2835"/>
        <w:jc w:val="both"/>
        <w:rPr>
          <w:rFonts w:cstheme="minorHAnsi"/>
          <w:b/>
        </w:rPr>
      </w:pPr>
    </w:p>
    <w:p w:rsidR="00AB0D5A" w:rsidRDefault="00AB0D5A" w:rsidP="00F964CE">
      <w:pPr>
        <w:spacing w:after="0" w:line="360" w:lineRule="auto"/>
        <w:ind w:firstLine="2835"/>
        <w:jc w:val="both"/>
        <w:rPr>
          <w:rFonts w:cstheme="minorHAnsi"/>
          <w:b/>
        </w:rPr>
      </w:pPr>
    </w:p>
    <w:p w:rsidR="00F964CE" w:rsidRPr="00AB0D5A" w:rsidRDefault="005B4DD6" w:rsidP="00F964CE">
      <w:pPr>
        <w:spacing w:after="0" w:line="360" w:lineRule="auto"/>
        <w:ind w:firstLine="2835"/>
        <w:jc w:val="both"/>
        <w:rPr>
          <w:rFonts w:cstheme="minorHAnsi"/>
          <w:b/>
        </w:rPr>
      </w:pPr>
      <w:r w:rsidRPr="00AB0D5A">
        <w:rPr>
          <w:rFonts w:cstheme="minorHAnsi"/>
          <w:b/>
        </w:rPr>
        <w:t>PROJETO DE LEI N.º</w:t>
      </w:r>
      <w:r w:rsidRPr="00AB0D5A">
        <w:rPr>
          <w:rFonts w:cstheme="minorHAnsi"/>
          <w:b/>
        </w:rPr>
        <w:t xml:space="preserve"> </w:t>
      </w:r>
      <w:r w:rsidR="00AB0D5A">
        <w:rPr>
          <w:rFonts w:cstheme="minorHAnsi"/>
          <w:b/>
        </w:rPr>
        <w:t>18</w:t>
      </w:r>
      <w:r w:rsidRPr="00AB0D5A">
        <w:rPr>
          <w:rFonts w:cstheme="minorHAnsi"/>
          <w:b/>
        </w:rPr>
        <w:t>/2026</w:t>
      </w:r>
    </w:p>
    <w:p w:rsidR="00F964CE" w:rsidRPr="00AB0D5A" w:rsidRDefault="00AB0D5A" w:rsidP="00F964CE">
      <w:pPr>
        <w:spacing w:after="0" w:line="240" w:lineRule="auto"/>
        <w:ind w:left="2835"/>
        <w:jc w:val="both"/>
        <w:rPr>
          <w:rFonts w:cstheme="minorHAnsi"/>
        </w:rPr>
      </w:pPr>
      <w:r w:rsidRPr="00AB0D5A">
        <w:rPr>
          <w:rFonts w:cstheme="minorHAnsi"/>
        </w:rPr>
        <w:t>ALTERA O § 2º DO ART. 7º DA LEI MUNICIPAL Nº 2.911, DE 17 DE OUTUBRO DE 2023, E DÁ OUTRAS PROVIDÊNCIAS.</w:t>
      </w:r>
    </w:p>
    <w:p w:rsidR="00F964CE" w:rsidRPr="00AB0D5A" w:rsidRDefault="00F964CE" w:rsidP="00F964CE">
      <w:pPr>
        <w:spacing w:after="0" w:line="360" w:lineRule="auto"/>
        <w:ind w:right="849"/>
        <w:jc w:val="both"/>
        <w:rPr>
          <w:rFonts w:cstheme="minorHAnsi"/>
        </w:rPr>
      </w:pPr>
    </w:p>
    <w:p w:rsidR="00F964CE" w:rsidRDefault="00F964CE" w:rsidP="00F964CE">
      <w:pPr>
        <w:autoSpaceDE w:val="0"/>
        <w:autoSpaceDN w:val="0"/>
        <w:adjustRightInd w:val="0"/>
        <w:spacing w:after="0" w:line="360" w:lineRule="auto"/>
        <w:ind w:firstLine="1560"/>
        <w:jc w:val="both"/>
        <w:rPr>
          <w:rFonts w:cstheme="minorHAnsi"/>
          <w:b/>
        </w:rPr>
      </w:pPr>
    </w:p>
    <w:p w:rsidR="00AB0D5A" w:rsidRDefault="00AB0D5A" w:rsidP="00F964CE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cstheme="minorHAnsi"/>
          <w:b/>
        </w:rPr>
      </w:pPr>
    </w:p>
    <w:p w:rsidR="00F964CE" w:rsidRPr="00AB0D5A" w:rsidRDefault="005B4DD6" w:rsidP="00AB0D5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</w:rPr>
      </w:pPr>
      <w:r w:rsidRPr="00AB0D5A">
        <w:rPr>
          <w:rFonts w:cstheme="minorHAnsi"/>
          <w:b/>
        </w:rPr>
        <w:t>Art. 1º</w:t>
      </w:r>
      <w:r w:rsidRPr="00AB0D5A">
        <w:rPr>
          <w:rFonts w:cstheme="minorHAnsi"/>
        </w:rPr>
        <w:t xml:space="preserve">. </w:t>
      </w:r>
      <w:r w:rsidRPr="00AB0D5A">
        <w:rPr>
          <w:rFonts w:cstheme="minorHAnsi"/>
        </w:rPr>
        <w:t xml:space="preserve">O § 2º do art. 7º da Lei Municipal nº 2.911, de 17 de outubro de 2023, passa a vigorar com a seguinte </w:t>
      </w:r>
      <w:r w:rsidRPr="00AB0D5A">
        <w:rPr>
          <w:rFonts w:cstheme="minorHAnsi"/>
        </w:rPr>
        <w:t>redação:</w:t>
      </w:r>
    </w:p>
    <w:p w:rsidR="00F964CE" w:rsidRPr="00AB0D5A" w:rsidRDefault="005B4DD6" w:rsidP="00F964C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cstheme="minorHAnsi"/>
          <w:b/>
        </w:rPr>
      </w:pPr>
      <w:r w:rsidRPr="00AB0D5A">
        <w:rPr>
          <w:rFonts w:cstheme="minorHAnsi"/>
        </w:rPr>
        <w:t>“</w:t>
      </w:r>
      <w:r w:rsidRPr="00AB0D5A">
        <w:rPr>
          <w:rFonts w:cstheme="minorHAnsi"/>
          <w:b/>
        </w:rPr>
        <w:t>Art. 7º. (...)</w:t>
      </w:r>
    </w:p>
    <w:p w:rsidR="00F964CE" w:rsidRPr="00AB0D5A" w:rsidRDefault="00F964CE" w:rsidP="00F964C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cstheme="minorHAnsi"/>
          <w:b/>
        </w:rPr>
      </w:pPr>
    </w:p>
    <w:p w:rsidR="00F964CE" w:rsidRPr="00AB0D5A" w:rsidRDefault="005B4DD6" w:rsidP="00F964C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cstheme="minorHAnsi"/>
          <w:b/>
        </w:rPr>
      </w:pPr>
      <w:r w:rsidRPr="00AB0D5A">
        <w:rPr>
          <w:rFonts w:cstheme="minorHAnsi"/>
          <w:b/>
        </w:rPr>
        <w:t xml:space="preserve">     (...)</w:t>
      </w:r>
    </w:p>
    <w:p w:rsidR="00F964CE" w:rsidRPr="00AB0D5A" w:rsidRDefault="00F964CE" w:rsidP="00F964C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cstheme="minorHAnsi"/>
          <w:b/>
        </w:rPr>
      </w:pPr>
    </w:p>
    <w:p w:rsidR="00F964CE" w:rsidRPr="00AB0D5A" w:rsidRDefault="005B4DD6" w:rsidP="00F964C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cstheme="minorHAnsi"/>
        </w:rPr>
      </w:pPr>
      <w:r w:rsidRPr="00AB0D5A">
        <w:rPr>
          <w:rFonts w:cstheme="minorHAnsi"/>
          <w:b/>
        </w:rPr>
        <w:t xml:space="preserve">§ 2º. É vedada a contratação temporária para suprimento de vacâncias permanentes quando houver candidato aprovado em concurso público apto à nomeação para o respectivo cargo, admitindo-se sua realização exclusivamente </w:t>
      </w:r>
      <w:r w:rsidRPr="00AB0D5A">
        <w:rPr>
          <w:rFonts w:cstheme="minorHAnsi"/>
          <w:b/>
        </w:rPr>
        <w:t>para substituição de servidores temporariamente afastados ou para atendimento de necessidade transitória e excepcional devidamente justificada</w:t>
      </w:r>
      <w:r w:rsidRPr="00AB0D5A">
        <w:rPr>
          <w:rFonts w:cstheme="minorHAnsi"/>
        </w:rPr>
        <w:t>.</w:t>
      </w:r>
      <w:r w:rsidRPr="00AB0D5A">
        <w:rPr>
          <w:rFonts w:cstheme="minorHAnsi"/>
        </w:rPr>
        <w:t>”</w:t>
      </w:r>
    </w:p>
    <w:p w:rsidR="00F964CE" w:rsidRPr="00AB0D5A" w:rsidRDefault="00F964CE" w:rsidP="00F964C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cstheme="minorHAnsi"/>
        </w:rPr>
      </w:pPr>
    </w:p>
    <w:p w:rsidR="00F964CE" w:rsidRPr="00AB0D5A" w:rsidRDefault="00F964CE" w:rsidP="00AB0D5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</w:rPr>
      </w:pPr>
    </w:p>
    <w:p w:rsidR="00F964CE" w:rsidRPr="00AB0D5A" w:rsidRDefault="00AB0D5A" w:rsidP="00AB0D5A">
      <w:pPr>
        <w:spacing w:after="0" w:line="360" w:lineRule="auto"/>
        <w:ind w:left="1418" w:right="-1"/>
        <w:jc w:val="both"/>
        <w:rPr>
          <w:rFonts w:cstheme="minorHAnsi"/>
        </w:rPr>
      </w:pPr>
      <w:r>
        <w:rPr>
          <w:rFonts w:cstheme="minorHAnsi"/>
          <w:b/>
        </w:rPr>
        <w:t xml:space="preserve">   </w:t>
      </w:r>
      <w:r w:rsidR="005B4DD6" w:rsidRPr="00AB0D5A">
        <w:rPr>
          <w:rFonts w:cstheme="minorHAnsi"/>
          <w:b/>
        </w:rPr>
        <w:t xml:space="preserve">Art. </w:t>
      </w:r>
      <w:r w:rsidR="005B4DD6" w:rsidRPr="00AB0D5A">
        <w:rPr>
          <w:rFonts w:cstheme="minorHAnsi"/>
          <w:b/>
        </w:rPr>
        <w:t>2</w:t>
      </w:r>
      <w:r w:rsidR="005B4DD6" w:rsidRPr="00AB0D5A">
        <w:rPr>
          <w:rFonts w:cstheme="minorHAnsi"/>
          <w:b/>
        </w:rPr>
        <w:t>º</w:t>
      </w:r>
      <w:r w:rsidR="005B4DD6" w:rsidRPr="00AB0D5A">
        <w:rPr>
          <w:rFonts w:cstheme="minorHAnsi"/>
          <w:b/>
        </w:rPr>
        <w:t xml:space="preserve">. </w:t>
      </w:r>
      <w:r w:rsidR="005B4DD6" w:rsidRPr="00AB0D5A">
        <w:rPr>
          <w:rFonts w:cstheme="minorHAnsi"/>
        </w:rPr>
        <w:t xml:space="preserve"> Esta Lei entrará em vigor na data de sua publicação. </w:t>
      </w:r>
    </w:p>
    <w:p w:rsidR="00F964CE" w:rsidRDefault="00AB0D5A" w:rsidP="00AB0D5A">
      <w:pPr>
        <w:spacing w:after="0" w:line="360" w:lineRule="auto"/>
        <w:ind w:right="-1"/>
        <w:jc w:val="both"/>
        <w:rPr>
          <w:rFonts w:cstheme="minorHAnsi"/>
        </w:rPr>
      </w:pPr>
      <w:r>
        <w:rPr>
          <w:rFonts w:cstheme="minorHAnsi"/>
          <w:b/>
        </w:rPr>
        <w:t xml:space="preserve">                           </w:t>
      </w:r>
      <w:r w:rsidR="005B4DD6" w:rsidRPr="00AB0D5A">
        <w:rPr>
          <w:rFonts w:cstheme="minorHAnsi"/>
          <w:b/>
        </w:rPr>
        <w:t>Art. 3º.</w:t>
      </w:r>
      <w:r w:rsidR="005B4DD6" w:rsidRPr="00AB0D5A">
        <w:rPr>
          <w:rFonts w:cstheme="minorHAnsi"/>
        </w:rPr>
        <w:t xml:space="preserve">  Revogam-se as disposições em contrá</w:t>
      </w:r>
      <w:r w:rsidR="005B4DD6" w:rsidRPr="00AB0D5A">
        <w:rPr>
          <w:rFonts w:cstheme="minorHAnsi"/>
        </w:rPr>
        <w:t>rio.</w:t>
      </w:r>
    </w:p>
    <w:p w:rsidR="00AB0D5A" w:rsidRDefault="00AB0D5A" w:rsidP="00AB0D5A">
      <w:pPr>
        <w:spacing w:after="0" w:line="360" w:lineRule="auto"/>
        <w:ind w:right="-1"/>
        <w:jc w:val="both"/>
        <w:rPr>
          <w:rFonts w:cstheme="minorHAnsi"/>
        </w:rPr>
      </w:pPr>
    </w:p>
    <w:p w:rsidR="00AB0D5A" w:rsidRPr="00520C3A" w:rsidRDefault="00AB0D5A" w:rsidP="00AB0D5A">
      <w:pPr>
        <w:spacing w:after="120" w:line="276" w:lineRule="auto"/>
        <w:ind w:firstLine="1418"/>
        <w:jc w:val="right"/>
        <w:rPr>
          <w:rFonts w:cstheme="minorHAnsi"/>
        </w:rPr>
      </w:pPr>
      <w:r w:rsidRPr="00520C3A">
        <w:rPr>
          <w:rFonts w:cstheme="minorHAnsi"/>
        </w:rPr>
        <w:t>Louveira,</w:t>
      </w:r>
      <w:r>
        <w:rPr>
          <w:rFonts w:cstheme="minorHAnsi"/>
        </w:rPr>
        <w:t xml:space="preserve"> 10</w:t>
      </w:r>
      <w:bookmarkStart w:id="0" w:name="_GoBack"/>
      <w:bookmarkEnd w:id="0"/>
      <w:r w:rsidRPr="00520C3A">
        <w:rPr>
          <w:rFonts w:cstheme="minorHAnsi"/>
        </w:rPr>
        <w:t xml:space="preserve"> de junho de 2026.</w:t>
      </w:r>
    </w:p>
    <w:p w:rsidR="00AB0D5A" w:rsidRPr="00520C3A" w:rsidRDefault="00AB0D5A" w:rsidP="00AB0D5A">
      <w:pPr>
        <w:spacing w:after="0" w:line="240" w:lineRule="auto"/>
        <w:ind w:firstLine="1418"/>
        <w:jc w:val="right"/>
        <w:rPr>
          <w:rFonts w:cstheme="minorHAnsi"/>
        </w:rPr>
      </w:pPr>
    </w:p>
    <w:p w:rsidR="00AB0D5A" w:rsidRPr="00520C3A" w:rsidRDefault="00AB0D5A" w:rsidP="00AB0D5A">
      <w:pPr>
        <w:tabs>
          <w:tab w:val="center" w:pos="4536"/>
        </w:tabs>
        <w:spacing w:after="0" w:line="240" w:lineRule="auto"/>
        <w:rPr>
          <w:rFonts w:cstheme="minorHAnsi"/>
          <w:b/>
          <w:i/>
        </w:rPr>
      </w:pPr>
      <w:r>
        <w:rPr>
          <w:rFonts w:cstheme="minorHAnsi"/>
          <w:b/>
          <w:i/>
        </w:rPr>
        <w:tab/>
      </w:r>
      <w:r w:rsidRPr="00520C3A">
        <w:rPr>
          <w:rFonts w:cstheme="minorHAnsi"/>
          <w:b/>
          <w:i/>
        </w:rPr>
        <w:t>ANTÔNIO CARLOS RODRIGUES DE SOUZA</w:t>
      </w:r>
    </w:p>
    <w:p w:rsidR="00AB0D5A" w:rsidRDefault="00AB0D5A" w:rsidP="00AB0D5A">
      <w:pPr>
        <w:spacing w:after="0" w:line="240" w:lineRule="auto"/>
        <w:jc w:val="center"/>
        <w:rPr>
          <w:rFonts w:cstheme="minorHAnsi"/>
        </w:rPr>
      </w:pPr>
      <w:r w:rsidRPr="00520C3A">
        <w:rPr>
          <w:rFonts w:cstheme="minorHAnsi"/>
        </w:rPr>
        <w:t>Presidente</w:t>
      </w:r>
    </w:p>
    <w:p w:rsidR="00AB0D5A" w:rsidRPr="00520C3A" w:rsidRDefault="00AB0D5A" w:rsidP="00AB0D5A">
      <w:pPr>
        <w:spacing w:after="0" w:line="240" w:lineRule="auto"/>
        <w:jc w:val="center"/>
        <w:rPr>
          <w:rFonts w:cstheme="minorHAnsi"/>
        </w:rPr>
      </w:pPr>
    </w:p>
    <w:p w:rsidR="00AB0D5A" w:rsidRPr="00520C3A" w:rsidRDefault="00AB0D5A" w:rsidP="00AB0D5A">
      <w:pPr>
        <w:spacing w:after="0" w:line="240" w:lineRule="auto"/>
        <w:jc w:val="both"/>
        <w:rPr>
          <w:rFonts w:cstheme="minorHAnsi"/>
          <w:b/>
          <w:i/>
        </w:rPr>
      </w:pPr>
      <w:r w:rsidRPr="00520C3A">
        <w:rPr>
          <w:rFonts w:cstheme="minorHAnsi"/>
          <w:b/>
          <w:i/>
        </w:rPr>
        <w:t>LEANDRO LOURENÇON                                                           EDVAN JOAQUIM DA SILVA</w:t>
      </w:r>
    </w:p>
    <w:p w:rsidR="00AB0D5A" w:rsidRPr="00520C3A" w:rsidRDefault="00AB0D5A" w:rsidP="00AB0D5A">
      <w:pPr>
        <w:spacing w:after="0" w:line="240" w:lineRule="auto"/>
        <w:jc w:val="both"/>
        <w:rPr>
          <w:rFonts w:cstheme="minorHAnsi"/>
        </w:rPr>
      </w:pPr>
      <w:r w:rsidRPr="00520C3A">
        <w:rPr>
          <w:rFonts w:cstheme="minorHAnsi"/>
        </w:rPr>
        <w:t xml:space="preserve">       1º Secretário                                                                      2º Secretário</w:t>
      </w:r>
    </w:p>
    <w:p w:rsidR="00AB0D5A" w:rsidRPr="00520C3A" w:rsidRDefault="00AB0D5A" w:rsidP="00AB0D5A">
      <w:pPr>
        <w:jc w:val="both"/>
        <w:rPr>
          <w:rFonts w:cstheme="minorHAnsi"/>
        </w:rPr>
      </w:pPr>
    </w:p>
    <w:p w:rsidR="00AB0D5A" w:rsidRPr="00520C3A" w:rsidRDefault="00AB0D5A" w:rsidP="00AB0D5A">
      <w:pPr>
        <w:spacing w:line="276" w:lineRule="auto"/>
        <w:jc w:val="center"/>
        <w:rPr>
          <w:rFonts w:cstheme="minorHAnsi"/>
        </w:rPr>
      </w:pPr>
      <w:r w:rsidRPr="00520C3A">
        <w:rPr>
          <w:rFonts w:cstheme="minorHAnsi"/>
        </w:rPr>
        <w:t>Publicado e Registrado na Secretaria da Câmara em data supra.</w:t>
      </w:r>
    </w:p>
    <w:p w:rsidR="00AB0D5A" w:rsidRPr="00520C3A" w:rsidRDefault="00AB0D5A" w:rsidP="00AB0D5A">
      <w:pPr>
        <w:spacing w:line="276" w:lineRule="auto"/>
        <w:jc w:val="center"/>
        <w:rPr>
          <w:rFonts w:cstheme="minorHAnsi"/>
          <w:b/>
          <w:i/>
        </w:rPr>
      </w:pPr>
    </w:p>
    <w:p w:rsidR="00AB0D5A" w:rsidRPr="00520C3A" w:rsidRDefault="00AB0D5A" w:rsidP="00AB0D5A">
      <w:pPr>
        <w:spacing w:after="0" w:line="240" w:lineRule="auto"/>
        <w:jc w:val="center"/>
        <w:rPr>
          <w:rFonts w:cstheme="minorHAnsi"/>
          <w:b/>
          <w:i/>
        </w:rPr>
      </w:pPr>
      <w:proofErr w:type="gramStart"/>
      <w:r w:rsidRPr="00520C3A">
        <w:rPr>
          <w:rFonts w:cstheme="minorHAnsi"/>
          <w:b/>
          <w:i/>
        </w:rPr>
        <w:t>MÁRCIA ALVES BALEEIROS</w:t>
      </w:r>
      <w:proofErr w:type="gramEnd"/>
      <w:r w:rsidRPr="00520C3A">
        <w:rPr>
          <w:rFonts w:cstheme="minorHAnsi"/>
          <w:b/>
          <w:i/>
        </w:rPr>
        <w:t xml:space="preserve"> PESSOA</w:t>
      </w:r>
    </w:p>
    <w:p w:rsidR="00AB0D5A" w:rsidRPr="00520C3A" w:rsidRDefault="00AB0D5A" w:rsidP="00AB0D5A">
      <w:pPr>
        <w:spacing w:after="0" w:line="240" w:lineRule="auto"/>
        <w:jc w:val="center"/>
        <w:rPr>
          <w:rFonts w:cstheme="minorHAnsi"/>
        </w:rPr>
      </w:pPr>
      <w:r w:rsidRPr="00520C3A">
        <w:rPr>
          <w:rFonts w:cstheme="minorHAnsi"/>
        </w:rPr>
        <w:t>Secretária Geral</w:t>
      </w:r>
    </w:p>
    <w:p w:rsidR="00AB0D5A" w:rsidRPr="00AB0D5A" w:rsidRDefault="00AB0D5A" w:rsidP="00AB0D5A">
      <w:pPr>
        <w:spacing w:after="0" w:line="360" w:lineRule="auto"/>
        <w:ind w:right="-1"/>
        <w:jc w:val="both"/>
        <w:rPr>
          <w:rFonts w:cstheme="minorHAnsi"/>
        </w:rPr>
      </w:pPr>
    </w:p>
    <w:sectPr w:rsidR="00AB0D5A" w:rsidRPr="00AB0D5A" w:rsidSect="00AB0D5A">
      <w:pgSz w:w="11906" w:h="16838"/>
      <w:pgMar w:top="1531" w:right="1133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D6" w:rsidRDefault="005B4DD6">
      <w:pPr>
        <w:spacing w:after="0" w:line="240" w:lineRule="auto"/>
      </w:pPr>
      <w:r>
        <w:separator/>
      </w:r>
    </w:p>
  </w:endnote>
  <w:endnote w:type="continuationSeparator" w:id="0">
    <w:p w:rsidR="005B4DD6" w:rsidRDefault="005B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D6" w:rsidRDefault="005B4DD6">
      <w:pPr>
        <w:spacing w:after="0" w:line="240" w:lineRule="auto"/>
      </w:pPr>
      <w:r>
        <w:separator/>
      </w:r>
    </w:p>
  </w:footnote>
  <w:footnote w:type="continuationSeparator" w:id="0">
    <w:p w:rsidR="005B4DD6" w:rsidRDefault="005B4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EC"/>
    <w:rsid w:val="000D0B47"/>
    <w:rsid w:val="002178E4"/>
    <w:rsid w:val="00437BCC"/>
    <w:rsid w:val="005B4DD6"/>
    <w:rsid w:val="00615439"/>
    <w:rsid w:val="00771DF1"/>
    <w:rsid w:val="007B1EC4"/>
    <w:rsid w:val="00AA694D"/>
    <w:rsid w:val="00AB0D5A"/>
    <w:rsid w:val="00B92BEC"/>
    <w:rsid w:val="00C427B1"/>
    <w:rsid w:val="00F41084"/>
    <w:rsid w:val="00F964CE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CE"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6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4CE"/>
    <w:rPr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0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D5A"/>
    <w:rPr>
      <w:kern w:val="2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AB0D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CE"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6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4CE"/>
    <w:rPr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0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D5A"/>
    <w:rPr>
      <w:kern w:val="2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AB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3</cp:revision>
  <dcterms:created xsi:type="dcterms:W3CDTF">2026-06-10T14:18:00Z</dcterms:created>
  <dcterms:modified xsi:type="dcterms:W3CDTF">2026-06-10T14:45:00Z</dcterms:modified>
</cp:coreProperties>
</file>